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E5B" w:rsidRPr="00265B40" w:rsidRDefault="000F64B5" w:rsidP="00265B40">
      <w:pPr>
        <w:spacing w:line="240" w:lineRule="auto"/>
        <w:rPr>
          <w:rFonts w:cs="Tahoma"/>
          <w:b/>
          <w:szCs w:val="28"/>
        </w:rPr>
      </w:pPr>
      <w:r w:rsidRPr="00265B40">
        <w:rPr>
          <w:rFonts w:cs="Tahoma"/>
          <w:b/>
          <w:noProof/>
          <w:szCs w:val="28"/>
          <w:lang w:eastAsia="en-GB"/>
        </w:rPr>
        <w:drawing>
          <wp:anchor distT="0" distB="0" distL="114300" distR="114300" simplePos="0" relativeHeight="251680768" behindDoc="0" locked="0" layoutInCell="1" allowOverlap="1">
            <wp:simplePos x="933450" y="914400"/>
            <wp:positionH relativeFrom="margin">
              <wp:align>center</wp:align>
            </wp:positionH>
            <wp:positionV relativeFrom="margin">
              <wp:align>top</wp:align>
            </wp:positionV>
            <wp:extent cx="3105150" cy="3486150"/>
            <wp:effectExtent l="19050" t="0" r="0" b="0"/>
            <wp:wrapSquare wrapText="bothSides"/>
            <wp:docPr id="1" name="Picture 0" descr="mcil-logo-lrg-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il-logo-lrg-print.jpg"/>
                    <pic:cNvPicPr/>
                  </pic:nvPicPr>
                  <pic:blipFill>
                    <a:blip r:embed="rId8" cstate="print"/>
                    <a:stretch>
                      <a:fillRect/>
                    </a:stretch>
                  </pic:blipFill>
                  <pic:spPr>
                    <a:xfrm>
                      <a:off x="0" y="0"/>
                      <a:ext cx="3105150" cy="3486150"/>
                    </a:xfrm>
                    <a:prstGeom prst="rect">
                      <a:avLst/>
                    </a:prstGeom>
                  </pic:spPr>
                </pic:pic>
              </a:graphicData>
            </a:graphic>
          </wp:anchor>
        </w:drawing>
      </w:r>
    </w:p>
    <w:p w:rsidR="00581E5B" w:rsidRPr="00265B40" w:rsidRDefault="00581E5B" w:rsidP="00265B40">
      <w:pPr>
        <w:spacing w:line="240" w:lineRule="auto"/>
        <w:rPr>
          <w:rFonts w:cs="Tahoma"/>
          <w:b/>
          <w:szCs w:val="28"/>
        </w:rPr>
      </w:pPr>
    </w:p>
    <w:p w:rsidR="002D764B" w:rsidRPr="00265B40" w:rsidRDefault="002D764B" w:rsidP="00265B40">
      <w:pPr>
        <w:spacing w:line="240" w:lineRule="auto"/>
        <w:rPr>
          <w:rFonts w:cs="Tahoma"/>
          <w:b/>
          <w:sz w:val="72"/>
          <w:szCs w:val="72"/>
        </w:rPr>
      </w:pPr>
      <w:r w:rsidRPr="00265B40">
        <w:rPr>
          <w:rFonts w:cs="Tahoma"/>
          <w:b/>
          <w:sz w:val="72"/>
          <w:szCs w:val="72"/>
        </w:rPr>
        <w:br/>
      </w:r>
    </w:p>
    <w:p w:rsidR="002D764B" w:rsidRPr="00265B40" w:rsidRDefault="002D764B" w:rsidP="00265B40">
      <w:pPr>
        <w:spacing w:line="240" w:lineRule="auto"/>
        <w:rPr>
          <w:rFonts w:cs="Tahoma"/>
          <w:b/>
          <w:sz w:val="72"/>
          <w:szCs w:val="72"/>
        </w:rPr>
      </w:pPr>
    </w:p>
    <w:p w:rsidR="00D209B2" w:rsidRPr="00265B40" w:rsidRDefault="006C135D" w:rsidP="00265B40">
      <w:pPr>
        <w:spacing w:line="240" w:lineRule="auto"/>
        <w:jc w:val="center"/>
        <w:rPr>
          <w:rFonts w:cs="Tahoma"/>
          <w:b/>
          <w:sz w:val="72"/>
          <w:szCs w:val="72"/>
        </w:rPr>
      </w:pPr>
      <w:r w:rsidRPr="00265B40">
        <w:rPr>
          <w:rFonts w:cs="Tahoma"/>
          <w:b/>
          <w:sz w:val="72"/>
          <w:szCs w:val="72"/>
        </w:rPr>
        <w:t>Merton C</w:t>
      </w:r>
      <w:r w:rsidR="000F64B5" w:rsidRPr="00265B40">
        <w:rPr>
          <w:rFonts w:cs="Tahoma"/>
          <w:b/>
          <w:sz w:val="72"/>
          <w:szCs w:val="72"/>
        </w:rPr>
        <w:t xml:space="preserve">entre for </w:t>
      </w:r>
      <w:r w:rsidRPr="00265B40">
        <w:rPr>
          <w:rFonts w:cs="Tahoma"/>
          <w:b/>
          <w:sz w:val="72"/>
          <w:szCs w:val="72"/>
        </w:rPr>
        <w:t>I</w:t>
      </w:r>
      <w:r w:rsidR="000F64B5" w:rsidRPr="00265B40">
        <w:rPr>
          <w:rFonts w:cs="Tahoma"/>
          <w:b/>
          <w:sz w:val="72"/>
          <w:szCs w:val="72"/>
        </w:rPr>
        <w:t xml:space="preserve">ndependent </w:t>
      </w:r>
      <w:r w:rsidRPr="00265B40">
        <w:rPr>
          <w:rFonts w:cs="Tahoma"/>
          <w:b/>
          <w:sz w:val="72"/>
          <w:szCs w:val="72"/>
        </w:rPr>
        <w:t>L</w:t>
      </w:r>
      <w:r w:rsidR="000F64B5" w:rsidRPr="00265B40">
        <w:rPr>
          <w:rFonts w:cs="Tahoma"/>
          <w:b/>
          <w:sz w:val="72"/>
          <w:szCs w:val="72"/>
        </w:rPr>
        <w:t>iving</w:t>
      </w:r>
      <w:r w:rsidRPr="00265B40">
        <w:rPr>
          <w:rFonts w:cs="Tahoma"/>
          <w:b/>
          <w:sz w:val="72"/>
          <w:szCs w:val="72"/>
        </w:rPr>
        <w:t xml:space="preserve"> </w:t>
      </w:r>
      <w:r w:rsidR="002D764B" w:rsidRPr="00265B40">
        <w:rPr>
          <w:rFonts w:cs="Tahoma"/>
          <w:b/>
          <w:sz w:val="72"/>
          <w:szCs w:val="72"/>
        </w:rPr>
        <w:t>Business</w:t>
      </w:r>
      <w:r w:rsidR="00A921BE" w:rsidRPr="00265B40">
        <w:rPr>
          <w:rFonts w:cs="Tahoma"/>
          <w:b/>
          <w:sz w:val="72"/>
          <w:szCs w:val="72"/>
        </w:rPr>
        <w:t xml:space="preserve"> Plan 20</w:t>
      </w:r>
      <w:r w:rsidR="00294CFD" w:rsidRPr="00265B40">
        <w:rPr>
          <w:rFonts w:cs="Tahoma"/>
          <w:b/>
          <w:sz w:val="72"/>
          <w:szCs w:val="72"/>
        </w:rPr>
        <w:t>18</w:t>
      </w:r>
      <w:r w:rsidR="00A921BE" w:rsidRPr="00265B40">
        <w:rPr>
          <w:rFonts w:cs="Tahoma"/>
          <w:b/>
          <w:sz w:val="72"/>
          <w:szCs w:val="72"/>
        </w:rPr>
        <w:t>-21</w:t>
      </w:r>
    </w:p>
    <w:p w:rsidR="001F6039" w:rsidRPr="00265B40" w:rsidRDefault="001F6039" w:rsidP="00265B40">
      <w:pPr>
        <w:spacing w:line="240" w:lineRule="auto"/>
        <w:rPr>
          <w:rFonts w:cs="Tahoma"/>
          <w:b/>
          <w:szCs w:val="28"/>
        </w:rPr>
      </w:pPr>
    </w:p>
    <w:p w:rsidR="001F6039" w:rsidRPr="00265B40" w:rsidRDefault="001F6039" w:rsidP="00265B40">
      <w:pPr>
        <w:spacing w:line="240" w:lineRule="auto"/>
        <w:rPr>
          <w:rFonts w:cs="Tahoma"/>
          <w:b/>
          <w:szCs w:val="28"/>
        </w:rPr>
      </w:pPr>
    </w:p>
    <w:p w:rsidR="001F6039" w:rsidRPr="00265B40" w:rsidRDefault="001F6039" w:rsidP="00265B40">
      <w:pPr>
        <w:spacing w:line="240" w:lineRule="auto"/>
        <w:rPr>
          <w:rFonts w:cs="Tahoma"/>
          <w:b/>
          <w:szCs w:val="28"/>
        </w:rPr>
      </w:pPr>
    </w:p>
    <w:p w:rsidR="001F6039" w:rsidRPr="00265B40" w:rsidRDefault="001F6039" w:rsidP="00265B40">
      <w:pPr>
        <w:spacing w:line="240" w:lineRule="auto"/>
        <w:rPr>
          <w:rFonts w:cs="Tahoma"/>
          <w:b/>
          <w:szCs w:val="28"/>
        </w:rPr>
      </w:pPr>
    </w:p>
    <w:p w:rsidR="001E773B" w:rsidRPr="00265B40" w:rsidRDefault="00D209B2" w:rsidP="00265B40">
      <w:pPr>
        <w:spacing w:line="240" w:lineRule="auto"/>
        <w:rPr>
          <w:rFonts w:cs="Tahoma"/>
          <w:b/>
          <w:szCs w:val="28"/>
        </w:rPr>
      </w:pPr>
      <w:r w:rsidRPr="00265B40">
        <w:rPr>
          <w:rFonts w:cs="Tahoma"/>
          <w:b/>
          <w:szCs w:val="28"/>
        </w:rPr>
        <w:br w:type="page"/>
      </w:r>
    </w:p>
    <w:sdt>
      <w:sdtPr>
        <w:rPr>
          <w:rFonts w:eastAsiaTheme="minorHAnsi" w:cs="Tahoma"/>
          <w:b w:val="0"/>
          <w:bCs w:val="0"/>
          <w:color w:val="auto"/>
          <w:sz w:val="28"/>
          <w:szCs w:val="22"/>
          <w:lang w:val="en-GB"/>
        </w:rPr>
        <w:id w:val="18541936"/>
        <w:docPartObj>
          <w:docPartGallery w:val="Table of Contents"/>
          <w:docPartUnique/>
        </w:docPartObj>
      </w:sdtPr>
      <w:sdtContent>
        <w:p w:rsidR="001E773B" w:rsidRPr="00265B40" w:rsidRDefault="001E773B" w:rsidP="00265B40">
          <w:pPr>
            <w:pStyle w:val="TOCHeading"/>
            <w:spacing w:line="240" w:lineRule="auto"/>
            <w:rPr>
              <w:rFonts w:cs="Tahoma"/>
            </w:rPr>
          </w:pPr>
          <w:r w:rsidRPr="00265B40">
            <w:rPr>
              <w:rFonts w:cs="Tahoma"/>
              <w:szCs w:val="36"/>
            </w:rPr>
            <w:t>Contents</w:t>
          </w:r>
        </w:p>
        <w:p w:rsidR="008D477D" w:rsidRPr="00265B40" w:rsidRDefault="00D32F77" w:rsidP="00265B40">
          <w:pPr>
            <w:pStyle w:val="TOC1"/>
            <w:tabs>
              <w:tab w:val="right" w:leader="dot" w:pos="9016"/>
            </w:tabs>
            <w:spacing w:line="240" w:lineRule="auto"/>
            <w:rPr>
              <w:rFonts w:eastAsiaTheme="minorEastAsia" w:cs="Tahoma"/>
              <w:noProof/>
              <w:sz w:val="22"/>
              <w:lang w:eastAsia="en-GB"/>
            </w:rPr>
          </w:pPr>
          <w:r w:rsidRPr="00265B40">
            <w:rPr>
              <w:rFonts w:cs="Tahoma"/>
            </w:rPr>
            <w:fldChar w:fldCharType="begin"/>
          </w:r>
          <w:r w:rsidR="001E773B" w:rsidRPr="00265B40">
            <w:rPr>
              <w:rFonts w:cs="Tahoma"/>
            </w:rPr>
            <w:instrText xml:space="preserve"> TOC \o "1-3" \h \z \u </w:instrText>
          </w:r>
          <w:r w:rsidRPr="00265B40">
            <w:rPr>
              <w:rFonts w:cs="Tahoma"/>
            </w:rPr>
            <w:fldChar w:fldCharType="separate"/>
          </w:r>
          <w:hyperlink w:anchor="_Toc475519351" w:history="1">
            <w:r w:rsidR="008D477D" w:rsidRPr="00265B40">
              <w:rPr>
                <w:rStyle w:val="Hyperlink"/>
                <w:rFonts w:cs="Tahoma"/>
                <w:noProof/>
              </w:rPr>
              <w:t>Section One: About Us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_Toc475519351 \h </w:instrText>
            </w:r>
            <w:r w:rsidRPr="00265B40">
              <w:rPr>
                <w:rFonts w:cs="Tahoma"/>
                <w:noProof/>
                <w:webHidden/>
              </w:rPr>
            </w:r>
            <w:r w:rsidRPr="00265B40">
              <w:rPr>
                <w:rFonts w:cs="Tahoma"/>
                <w:noProof/>
                <w:webHidden/>
              </w:rPr>
              <w:fldChar w:fldCharType="separate"/>
            </w:r>
            <w:r w:rsidR="00111BC4" w:rsidRPr="00265B40">
              <w:rPr>
                <w:rFonts w:cs="Tahoma"/>
                <w:noProof/>
                <w:webHidden/>
              </w:rPr>
              <w:t>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2" w:history="1">
            <w:r w:rsidR="008D477D" w:rsidRPr="00265B40">
              <w:rPr>
                <w:rStyle w:val="Hyperlink"/>
                <w:rFonts w:cs="Tahoma"/>
                <w:noProof/>
              </w:rPr>
              <w:t>Our Vision:</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_Toc475519352 \h </w:instrText>
            </w:r>
            <w:r w:rsidRPr="00265B40">
              <w:rPr>
                <w:rFonts w:cs="Tahoma"/>
                <w:noProof/>
                <w:webHidden/>
              </w:rPr>
            </w:r>
            <w:r w:rsidRPr="00265B40">
              <w:rPr>
                <w:rFonts w:cs="Tahoma"/>
                <w:noProof/>
                <w:webHidden/>
              </w:rPr>
              <w:fldChar w:fldCharType="separate"/>
            </w:r>
            <w:r w:rsidR="00111BC4" w:rsidRPr="00265B40">
              <w:rPr>
                <w:rFonts w:cs="Tahoma"/>
                <w:noProof/>
                <w:webHidden/>
              </w:rPr>
              <w:t>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3" w:history="1">
            <w:r w:rsidR="008D477D" w:rsidRPr="00265B40">
              <w:rPr>
                <w:rStyle w:val="Hyperlink"/>
                <w:rFonts w:cs="Tahoma"/>
                <w:noProof/>
              </w:rPr>
              <w:t>Our Values: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_Toc475519353 \h </w:instrText>
            </w:r>
            <w:r w:rsidRPr="00265B40">
              <w:rPr>
                <w:rFonts w:cs="Tahoma"/>
                <w:noProof/>
                <w:webHidden/>
              </w:rPr>
            </w:r>
            <w:r w:rsidRPr="00265B40">
              <w:rPr>
                <w:rFonts w:cs="Tahoma"/>
                <w:noProof/>
                <w:webHidden/>
              </w:rPr>
              <w:fldChar w:fldCharType="separate"/>
            </w:r>
            <w:r w:rsidR="00111BC4" w:rsidRPr="00265B40">
              <w:rPr>
                <w:rFonts w:cs="Tahoma"/>
                <w:noProof/>
                <w:webHidden/>
              </w:rPr>
              <w:t>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4" w:history="1">
            <w:r w:rsidR="008D477D" w:rsidRPr="00265B40">
              <w:rPr>
                <w:rStyle w:val="Hyperlink"/>
                <w:rFonts w:cs="Tahoma"/>
                <w:noProof/>
              </w:rPr>
              <w:t>What makes Merton CIL unique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_Toc475519354 \h </w:instrText>
            </w:r>
            <w:r w:rsidRPr="00265B40">
              <w:rPr>
                <w:rFonts w:cs="Tahoma"/>
                <w:noProof/>
                <w:webHidden/>
              </w:rPr>
            </w:r>
            <w:r w:rsidRPr="00265B40">
              <w:rPr>
                <w:rFonts w:cs="Tahoma"/>
                <w:noProof/>
                <w:webHidden/>
              </w:rPr>
              <w:fldChar w:fldCharType="separate"/>
            </w:r>
            <w:r w:rsidR="00111BC4" w:rsidRPr="00265B40">
              <w:rPr>
                <w:rFonts w:cs="Tahoma"/>
                <w:noProof/>
                <w:webHidden/>
              </w:rPr>
              <w:t>6</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5" w:history="1">
            <w:r w:rsidR="008D477D" w:rsidRPr="00265B40">
              <w:rPr>
                <w:rStyle w:val="Hyperlink"/>
                <w:rFonts w:cs="Tahoma"/>
                <w:noProof/>
              </w:rPr>
              <w:t>Skills and Experience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_Toc475519355 \h </w:instrText>
            </w:r>
            <w:r w:rsidRPr="00265B40">
              <w:rPr>
                <w:rFonts w:cs="Tahoma"/>
                <w:noProof/>
                <w:webHidden/>
              </w:rPr>
            </w:r>
            <w:r w:rsidRPr="00265B40">
              <w:rPr>
                <w:rFonts w:cs="Tahoma"/>
                <w:noProof/>
                <w:webHidden/>
              </w:rPr>
              <w:fldChar w:fldCharType="separate"/>
            </w:r>
            <w:r w:rsidR="00111BC4" w:rsidRPr="00265B40">
              <w:rPr>
                <w:rFonts w:cs="Tahoma"/>
                <w:noProof/>
                <w:webHidden/>
              </w:rPr>
              <w:t>7</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6" w:history="1">
            <w:r w:rsidR="008D477D" w:rsidRPr="00265B40">
              <w:rPr>
                <w:rStyle w:val="Hyperlink"/>
                <w:rFonts w:cs="Tahoma"/>
                <w:noProof/>
              </w:rPr>
              <w:t>Section 2: What we do</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_Toc475519356 \h </w:instrText>
            </w:r>
            <w:r w:rsidRPr="00265B40">
              <w:rPr>
                <w:rFonts w:cs="Tahoma"/>
                <w:noProof/>
                <w:webHidden/>
              </w:rPr>
            </w:r>
            <w:r w:rsidRPr="00265B40">
              <w:rPr>
                <w:rFonts w:cs="Tahoma"/>
                <w:noProof/>
                <w:webHidden/>
              </w:rPr>
              <w:fldChar w:fldCharType="separate"/>
            </w:r>
            <w:r w:rsidR="00111BC4" w:rsidRPr="00265B40">
              <w:rPr>
                <w:rFonts w:cs="Tahoma"/>
                <w:noProof/>
                <w:webHidden/>
              </w:rPr>
              <w:t>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7" w:history="1">
            <w:r w:rsidR="008D477D" w:rsidRPr="00265B40">
              <w:rPr>
                <w:rStyle w:val="Hyperlink"/>
                <w:rFonts w:cs="Tahoma"/>
                <w:noProof/>
              </w:rPr>
              <w:t>Overview</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_Toc475519357 \h </w:instrText>
            </w:r>
            <w:r w:rsidRPr="00265B40">
              <w:rPr>
                <w:rFonts w:cs="Tahoma"/>
                <w:noProof/>
                <w:webHidden/>
              </w:rPr>
            </w:r>
            <w:r w:rsidRPr="00265B40">
              <w:rPr>
                <w:rFonts w:cs="Tahoma"/>
                <w:noProof/>
                <w:webHidden/>
              </w:rPr>
              <w:fldChar w:fldCharType="separate"/>
            </w:r>
            <w:r w:rsidR="00111BC4" w:rsidRPr="00265B40">
              <w:rPr>
                <w:rFonts w:cs="Tahoma"/>
                <w:noProof/>
                <w:webHidden/>
              </w:rPr>
              <w:t>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8" w:history="1">
            <w:r w:rsidR="008D477D" w:rsidRPr="00265B40">
              <w:rPr>
                <w:rStyle w:val="Hyperlink"/>
                <w:rFonts w:cs="Tahoma"/>
                <w:noProof/>
              </w:rPr>
              <w:t>Our Service Users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_Toc475519358 \h </w:instrText>
            </w:r>
            <w:r w:rsidRPr="00265B40">
              <w:rPr>
                <w:rFonts w:cs="Tahoma"/>
                <w:noProof/>
                <w:webHidden/>
              </w:rPr>
            </w:r>
            <w:r w:rsidRPr="00265B40">
              <w:rPr>
                <w:rFonts w:cs="Tahoma"/>
                <w:noProof/>
                <w:webHidden/>
              </w:rPr>
              <w:fldChar w:fldCharType="separate"/>
            </w:r>
            <w:r w:rsidR="00111BC4" w:rsidRPr="00265B40">
              <w:rPr>
                <w:rFonts w:cs="Tahoma"/>
                <w:noProof/>
                <w:webHidden/>
              </w:rPr>
              <w:t>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59" w:history="1">
            <w:r w:rsidR="008D477D" w:rsidRPr="00265B40">
              <w:rPr>
                <w:rStyle w:val="Hyperlink"/>
                <w:rFonts w:cs="Tahoma"/>
                <w:noProof/>
              </w:rPr>
              <w:t>Our Advice and Advocacy Service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_Toc475519359 \h </w:instrText>
            </w:r>
            <w:r w:rsidRPr="00265B40">
              <w:rPr>
                <w:rFonts w:cs="Tahoma"/>
                <w:noProof/>
                <w:webHidden/>
              </w:rPr>
            </w:r>
            <w:r w:rsidRPr="00265B40">
              <w:rPr>
                <w:rFonts w:cs="Tahoma"/>
                <w:noProof/>
                <w:webHidden/>
              </w:rPr>
              <w:fldChar w:fldCharType="separate"/>
            </w:r>
            <w:r w:rsidR="00111BC4" w:rsidRPr="00265B40">
              <w:rPr>
                <w:rFonts w:cs="Tahoma"/>
                <w:noProof/>
                <w:webHidden/>
              </w:rPr>
              <w:t>9</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0" w:history="1">
            <w:r w:rsidR="008D477D" w:rsidRPr="00265B40">
              <w:rPr>
                <w:rStyle w:val="Hyperlink"/>
                <w:rFonts w:cs="Tahoma"/>
                <w:noProof/>
              </w:rPr>
              <w:t>Our Volunteer Training and Support Programme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_Toc475519360 \h </w:instrText>
            </w:r>
            <w:r w:rsidRPr="00265B40">
              <w:rPr>
                <w:rFonts w:cs="Tahoma"/>
                <w:noProof/>
                <w:webHidden/>
              </w:rPr>
            </w:r>
            <w:r w:rsidRPr="00265B40">
              <w:rPr>
                <w:rFonts w:cs="Tahoma"/>
                <w:noProof/>
                <w:webHidden/>
              </w:rPr>
              <w:fldChar w:fldCharType="separate"/>
            </w:r>
            <w:r w:rsidR="00111BC4" w:rsidRPr="00265B40">
              <w:rPr>
                <w:rFonts w:cs="Tahoma"/>
                <w:noProof/>
                <w:webHidden/>
              </w:rPr>
              <w:t>9</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1" w:history="1">
            <w:r w:rsidR="008D477D" w:rsidRPr="00265B40">
              <w:rPr>
                <w:rStyle w:val="Hyperlink"/>
                <w:rFonts w:cs="Tahoma"/>
                <w:noProof/>
              </w:rPr>
              <w:t>Our activities to support Disabled people to have a voice: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_Toc475519361 \h </w:instrText>
            </w:r>
            <w:r w:rsidRPr="00265B40">
              <w:rPr>
                <w:rFonts w:cs="Tahoma"/>
                <w:noProof/>
                <w:webHidden/>
              </w:rPr>
            </w:r>
            <w:r w:rsidRPr="00265B40">
              <w:rPr>
                <w:rFonts w:cs="Tahoma"/>
                <w:noProof/>
                <w:webHidden/>
              </w:rPr>
              <w:fldChar w:fldCharType="separate"/>
            </w:r>
            <w:r w:rsidR="00111BC4" w:rsidRPr="00265B40">
              <w:rPr>
                <w:rFonts w:cs="Tahoma"/>
                <w:noProof/>
                <w:webHidden/>
              </w:rPr>
              <w:t>10</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2" w:history="1">
            <w:r w:rsidR="008D477D" w:rsidRPr="00265B40">
              <w:rPr>
                <w:rStyle w:val="Hyperlink"/>
                <w:rFonts w:cs="Tahoma"/>
                <w:noProof/>
              </w:rPr>
              <w:t>Disability Equality, Access Audit, and Research Services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_Toc475519362 \h </w:instrText>
            </w:r>
            <w:r w:rsidRPr="00265B40">
              <w:rPr>
                <w:rFonts w:cs="Tahoma"/>
                <w:noProof/>
                <w:webHidden/>
              </w:rPr>
            </w:r>
            <w:r w:rsidRPr="00265B40">
              <w:rPr>
                <w:rFonts w:cs="Tahoma"/>
                <w:noProof/>
                <w:webHidden/>
              </w:rPr>
              <w:fldChar w:fldCharType="separate"/>
            </w:r>
            <w:r w:rsidR="00111BC4" w:rsidRPr="00265B40">
              <w:rPr>
                <w:rFonts w:cs="Tahoma"/>
                <w:noProof/>
                <w:webHidden/>
              </w:rPr>
              <w:t>12</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3" w:history="1">
            <w:r w:rsidR="008D477D" w:rsidRPr="00265B40">
              <w:rPr>
                <w:rStyle w:val="Hyperlink"/>
                <w:rFonts w:cs="Tahoma"/>
                <w:noProof/>
              </w:rPr>
              <w:t>Section 3: The environment we work within</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_Toc475519363 \h </w:instrText>
            </w:r>
            <w:r w:rsidRPr="00265B40">
              <w:rPr>
                <w:rFonts w:cs="Tahoma"/>
                <w:noProof/>
                <w:webHidden/>
              </w:rPr>
            </w:r>
            <w:r w:rsidRPr="00265B40">
              <w:rPr>
                <w:rFonts w:cs="Tahoma"/>
                <w:noProof/>
                <w:webHidden/>
              </w:rPr>
              <w:fldChar w:fldCharType="separate"/>
            </w:r>
            <w:r w:rsidR="00111BC4" w:rsidRPr="00265B40">
              <w:rPr>
                <w:rFonts w:cs="Tahoma"/>
                <w:noProof/>
                <w:webHidden/>
              </w:rPr>
              <w:t>14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4" w:history="1">
            <w:r w:rsidR="008D477D" w:rsidRPr="00265B40">
              <w:rPr>
                <w:rStyle w:val="Hyperlink"/>
                <w:rFonts w:cs="Tahoma"/>
                <w:noProof/>
                <w:lang w:val="en-US"/>
              </w:rPr>
              <w:t>Demographics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_Toc475519364 \h </w:instrText>
            </w:r>
            <w:r w:rsidRPr="00265B40">
              <w:rPr>
                <w:rFonts w:cs="Tahoma"/>
                <w:noProof/>
                <w:webHidden/>
              </w:rPr>
            </w:r>
            <w:r w:rsidRPr="00265B40">
              <w:rPr>
                <w:rFonts w:cs="Tahoma"/>
                <w:noProof/>
                <w:webHidden/>
              </w:rPr>
              <w:fldChar w:fldCharType="separate"/>
            </w:r>
            <w:r w:rsidR="00111BC4" w:rsidRPr="00265B40">
              <w:rPr>
                <w:rFonts w:cs="Tahoma"/>
                <w:noProof/>
                <w:webHidden/>
              </w:rPr>
              <w:t>14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5" w:history="1">
            <w:r w:rsidR="008D477D" w:rsidRPr="00265B40">
              <w:rPr>
                <w:rStyle w:val="Hyperlink"/>
                <w:rFonts w:cs="Tahoma"/>
                <w:noProof/>
              </w:rPr>
              <w:t>Need created by the political, economic &amp; social policy environment</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_Toc475519365 \h </w:instrText>
            </w:r>
            <w:r w:rsidRPr="00265B40">
              <w:rPr>
                <w:rFonts w:cs="Tahoma"/>
                <w:noProof/>
                <w:webHidden/>
              </w:rPr>
            </w:r>
            <w:r w:rsidRPr="00265B40">
              <w:rPr>
                <w:rFonts w:cs="Tahoma"/>
                <w:noProof/>
                <w:webHidden/>
              </w:rPr>
              <w:fldChar w:fldCharType="separate"/>
            </w:r>
            <w:r w:rsidR="00111BC4" w:rsidRPr="00265B40">
              <w:rPr>
                <w:rFonts w:cs="Tahoma"/>
                <w:noProof/>
                <w:webHidden/>
              </w:rPr>
              <w:t>14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6" w:history="1">
            <w:r w:rsidR="008D477D" w:rsidRPr="00265B40">
              <w:rPr>
                <w:rStyle w:val="Hyperlink"/>
                <w:rFonts w:cs="Tahoma"/>
                <w:noProof/>
              </w:rPr>
              <w:t>Priorities for local Disabled people</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_Toc475519366 \h </w:instrText>
            </w:r>
            <w:r w:rsidRPr="00265B40">
              <w:rPr>
                <w:rFonts w:cs="Tahoma"/>
                <w:noProof/>
                <w:webHidden/>
              </w:rPr>
            </w:r>
            <w:r w:rsidRPr="00265B40">
              <w:rPr>
                <w:rFonts w:cs="Tahoma"/>
                <w:noProof/>
                <w:webHidden/>
              </w:rPr>
              <w:fldChar w:fldCharType="separate"/>
            </w:r>
            <w:r w:rsidR="00111BC4" w:rsidRPr="00265B40">
              <w:rPr>
                <w:rFonts w:cs="Tahoma"/>
                <w:noProof/>
                <w:webHidden/>
              </w:rPr>
              <w:t>18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67" w:history="1">
            <w:r w:rsidR="008D477D" w:rsidRPr="00265B40">
              <w:rPr>
                <w:rStyle w:val="Hyperlink"/>
                <w:rFonts w:cs="Tahoma"/>
                <w:noProof/>
              </w:rPr>
              <w:t>Section 4: Our Key Strategic Priorities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_Toc475519367 \h </w:instrText>
            </w:r>
            <w:r w:rsidRPr="00265B40">
              <w:rPr>
                <w:rFonts w:cs="Tahoma"/>
                <w:noProof/>
                <w:webHidden/>
              </w:rPr>
            </w:r>
            <w:r w:rsidRPr="00265B40">
              <w:rPr>
                <w:rFonts w:cs="Tahoma"/>
                <w:noProof/>
                <w:webHidden/>
              </w:rPr>
              <w:fldChar w:fldCharType="separate"/>
            </w:r>
            <w:r w:rsidR="00111BC4" w:rsidRPr="00265B40">
              <w:rPr>
                <w:rFonts w:cs="Tahoma"/>
                <w:noProof/>
                <w:webHidden/>
              </w:rPr>
              <w:t>20</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r:id="rId9" w:anchor="_Toc475519368" w:history="1">
            <w:r w:rsidR="008D477D" w:rsidRPr="00265B40">
              <w:rPr>
                <w:rStyle w:val="Hyperlink"/>
                <w:rFonts w:cs="Tahoma"/>
                <w:noProof/>
              </w:rPr>
              <w:t>Objective 1:  To promote the independence and inclusion of Disabled and Deaf people in Merton</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_Toc475519368 \h </w:instrText>
            </w:r>
            <w:r w:rsidRPr="00265B40">
              <w:rPr>
                <w:rFonts w:cs="Tahoma"/>
                <w:noProof/>
                <w:webHidden/>
              </w:rPr>
            </w:r>
            <w:r w:rsidRPr="00265B40">
              <w:rPr>
                <w:rFonts w:cs="Tahoma"/>
                <w:noProof/>
                <w:webHidden/>
              </w:rPr>
              <w:fldChar w:fldCharType="separate"/>
            </w:r>
            <w:r w:rsidR="00111BC4" w:rsidRPr="00265B40">
              <w:rPr>
                <w:rFonts w:cs="Tahoma"/>
                <w:noProof/>
                <w:webHidden/>
              </w:rPr>
              <w:t>21</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r:id="rId10" w:anchor="_Toc475519369" w:history="1">
            <w:r w:rsidR="008D477D" w:rsidRPr="00265B40">
              <w:rPr>
                <w:rStyle w:val="Hyperlink"/>
                <w:rFonts w:cs="Tahoma"/>
                <w:noProof/>
              </w:rPr>
              <w:t xml:space="preserve">Objective 2:  </w:t>
            </w:r>
            <w:r w:rsidR="008D477D" w:rsidRPr="00265B40">
              <w:rPr>
                <w:rStyle w:val="Hyperlink"/>
                <w:rFonts w:cs="Tahoma"/>
                <w:noProof/>
                <w:kern w:val="32"/>
              </w:rPr>
              <w:t>To c</w:t>
            </w:r>
            <w:r w:rsidR="008D477D" w:rsidRPr="00265B40">
              <w:rPr>
                <w:rStyle w:val="Hyperlink"/>
                <w:rFonts w:cs="Tahoma"/>
                <w:noProof/>
              </w:rPr>
              <w:t>hallenge discrimination facing Disabled and Deaf people in Merton</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_Toc475519369 \h </w:instrText>
            </w:r>
            <w:r w:rsidRPr="00265B40">
              <w:rPr>
                <w:rFonts w:cs="Tahoma"/>
                <w:noProof/>
                <w:webHidden/>
              </w:rPr>
            </w:r>
            <w:r w:rsidRPr="00265B40">
              <w:rPr>
                <w:rFonts w:cs="Tahoma"/>
                <w:noProof/>
                <w:webHidden/>
              </w:rPr>
              <w:fldChar w:fldCharType="separate"/>
            </w:r>
            <w:r w:rsidR="00111BC4" w:rsidRPr="00265B40">
              <w:rPr>
                <w:rFonts w:cs="Tahoma"/>
                <w:noProof/>
                <w:webHidden/>
              </w:rPr>
              <w:t>24</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r:id="rId11" w:anchor="_Toc475519370" w:history="1">
            <w:r w:rsidR="008D477D" w:rsidRPr="00265B40">
              <w:rPr>
                <w:rStyle w:val="Hyperlink"/>
                <w:rFonts w:cs="Tahoma"/>
                <w:noProof/>
              </w:rPr>
              <w:t>Objective 3: to encourage Disabled and Deaf people and supporters to achieve change locally</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_Toc475519370 \h </w:instrText>
            </w:r>
            <w:r w:rsidRPr="00265B40">
              <w:rPr>
                <w:rFonts w:cs="Tahoma"/>
                <w:noProof/>
                <w:webHidden/>
              </w:rPr>
            </w:r>
            <w:r w:rsidRPr="00265B40">
              <w:rPr>
                <w:rFonts w:cs="Tahoma"/>
                <w:noProof/>
                <w:webHidden/>
              </w:rPr>
              <w:fldChar w:fldCharType="separate"/>
            </w:r>
            <w:r w:rsidR="00111BC4" w:rsidRPr="00265B40">
              <w:rPr>
                <w:rFonts w:cs="Tahoma"/>
                <w:noProof/>
                <w:webHidden/>
              </w:rPr>
              <w:t>27</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r:id="rId12" w:anchor="_Toc475519371" w:history="1">
            <w:r w:rsidR="008D477D" w:rsidRPr="00265B40">
              <w:rPr>
                <w:rStyle w:val="Hyperlink"/>
                <w:rFonts w:cs="Tahoma"/>
                <w:noProof/>
              </w:rPr>
              <w:t>Objective 4: to strengthen the sustainability and accountability of Merton CIL</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_Toc475519371 \h </w:instrText>
            </w:r>
            <w:r w:rsidRPr="00265B40">
              <w:rPr>
                <w:rFonts w:cs="Tahoma"/>
                <w:noProof/>
                <w:webHidden/>
              </w:rPr>
            </w:r>
            <w:r w:rsidRPr="00265B40">
              <w:rPr>
                <w:rFonts w:cs="Tahoma"/>
                <w:noProof/>
                <w:webHidden/>
              </w:rPr>
              <w:fldChar w:fldCharType="separate"/>
            </w:r>
            <w:r w:rsidR="00111BC4" w:rsidRPr="00265B40">
              <w:rPr>
                <w:rFonts w:cs="Tahoma"/>
                <w:noProof/>
                <w:webHidden/>
              </w:rPr>
              <w:t>28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2" w:history="1">
            <w:r w:rsidR="008D477D" w:rsidRPr="00265B40">
              <w:rPr>
                <w:rStyle w:val="Hyperlink"/>
                <w:rFonts w:cs="Tahoma"/>
                <w:noProof/>
              </w:rPr>
              <w:t>Appendix 1: Organogram</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_Toc475519372 \h </w:instrText>
            </w:r>
            <w:r w:rsidRPr="00265B40">
              <w:rPr>
                <w:rFonts w:cs="Tahoma"/>
                <w:noProof/>
                <w:webHidden/>
              </w:rPr>
            </w:r>
            <w:r w:rsidRPr="00265B40">
              <w:rPr>
                <w:rFonts w:cs="Tahoma"/>
                <w:noProof/>
                <w:webHidden/>
              </w:rPr>
              <w:fldChar w:fldCharType="separate"/>
            </w:r>
            <w:r w:rsidR="00111BC4" w:rsidRPr="00265B40">
              <w:rPr>
                <w:rFonts w:cs="Tahoma"/>
                <w:noProof/>
                <w:webHidden/>
              </w:rPr>
              <w:t>29</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3" w:history="1">
            <w:r w:rsidR="008D477D" w:rsidRPr="00265B40">
              <w:rPr>
                <w:rStyle w:val="Hyperlink"/>
                <w:rFonts w:cs="Tahoma"/>
                <w:noProof/>
              </w:rPr>
              <w:t>Appendix 2: Staff profiles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_Toc475519373 \h </w:instrText>
            </w:r>
            <w:r w:rsidRPr="00265B40">
              <w:rPr>
                <w:rFonts w:cs="Tahoma"/>
                <w:noProof/>
                <w:webHidden/>
              </w:rPr>
            </w:r>
            <w:r w:rsidRPr="00265B40">
              <w:rPr>
                <w:rFonts w:cs="Tahoma"/>
                <w:noProof/>
                <w:webHidden/>
              </w:rPr>
              <w:fldChar w:fldCharType="separate"/>
            </w:r>
            <w:r w:rsidR="00111BC4" w:rsidRPr="00265B40">
              <w:rPr>
                <w:rFonts w:cs="Tahoma"/>
                <w:noProof/>
                <w:webHidden/>
              </w:rPr>
              <w:t>30</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4" w:history="1">
            <w:r w:rsidR="008D477D" w:rsidRPr="00265B40">
              <w:rPr>
                <w:rStyle w:val="Hyperlink"/>
                <w:rFonts w:cs="Tahoma"/>
                <w:noProof/>
              </w:rPr>
              <w:t>Appendix 3: List of Memberships and Groups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_Toc475519374 \h </w:instrText>
            </w:r>
            <w:r w:rsidRPr="00265B40">
              <w:rPr>
                <w:rFonts w:cs="Tahoma"/>
                <w:noProof/>
                <w:webHidden/>
              </w:rPr>
            </w:r>
            <w:r w:rsidRPr="00265B40">
              <w:rPr>
                <w:rFonts w:cs="Tahoma"/>
                <w:noProof/>
                <w:webHidden/>
              </w:rPr>
              <w:fldChar w:fldCharType="separate"/>
            </w:r>
            <w:r w:rsidR="00111BC4" w:rsidRPr="00265B40">
              <w:rPr>
                <w:rFonts w:cs="Tahoma"/>
                <w:noProof/>
                <w:webHidden/>
              </w:rPr>
              <w:t>32</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5" w:history="1">
            <w:r w:rsidR="008D477D" w:rsidRPr="00265B40">
              <w:rPr>
                <w:rStyle w:val="Hyperlink"/>
                <w:rFonts w:cs="Tahoma"/>
                <w:noProof/>
              </w:rPr>
              <w:t>Appendix 4: Historical Background and Context</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_Toc475519375 \h </w:instrText>
            </w:r>
            <w:r w:rsidRPr="00265B40">
              <w:rPr>
                <w:rFonts w:cs="Tahoma"/>
                <w:noProof/>
                <w:webHidden/>
              </w:rPr>
            </w:r>
            <w:r w:rsidRPr="00265B40">
              <w:rPr>
                <w:rFonts w:cs="Tahoma"/>
                <w:noProof/>
                <w:webHidden/>
              </w:rPr>
              <w:fldChar w:fldCharType="separate"/>
            </w:r>
            <w:r w:rsidR="00111BC4" w:rsidRPr="00265B40">
              <w:rPr>
                <w:rFonts w:cs="Tahoma"/>
                <w:noProof/>
                <w:webHidden/>
              </w:rPr>
              <w:t>33</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6" w:history="1">
            <w:r w:rsidR="008D477D" w:rsidRPr="00265B40">
              <w:rPr>
                <w:rStyle w:val="Hyperlink"/>
                <w:rFonts w:cs="Tahoma"/>
                <w:noProof/>
              </w:rPr>
              <w:t>Appendix 5: Merton CIL 2017 Summary of strengths, opportunities, weaknesses and threats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_Toc475519376 \h </w:instrText>
            </w:r>
            <w:r w:rsidRPr="00265B40">
              <w:rPr>
                <w:rFonts w:cs="Tahoma"/>
                <w:noProof/>
                <w:webHidden/>
              </w:rPr>
            </w:r>
            <w:r w:rsidRPr="00265B40">
              <w:rPr>
                <w:rFonts w:cs="Tahoma"/>
                <w:noProof/>
                <w:webHidden/>
              </w:rPr>
              <w:fldChar w:fldCharType="separate"/>
            </w:r>
            <w:r w:rsidR="00111BC4" w:rsidRPr="00265B40">
              <w:rPr>
                <w:rFonts w:cs="Tahoma"/>
                <w:noProof/>
                <w:webHidden/>
              </w:rPr>
              <w:t>35</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7" w:history="1">
            <w:r w:rsidR="008D477D" w:rsidRPr="00265B40">
              <w:rPr>
                <w:rStyle w:val="Hyperlink"/>
                <w:rFonts w:cs="Tahoma"/>
                <w:noProof/>
              </w:rPr>
              <w:t>Appendix 6: Funding Strategy 2015-18</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_Toc475519377 \h </w:instrText>
            </w:r>
            <w:r w:rsidRPr="00265B40">
              <w:rPr>
                <w:rFonts w:cs="Tahoma"/>
                <w:noProof/>
                <w:webHidden/>
              </w:rPr>
            </w:r>
            <w:r w:rsidRPr="00265B40">
              <w:rPr>
                <w:rFonts w:cs="Tahoma"/>
                <w:noProof/>
                <w:webHidden/>
              </w:rPr>
              <w:fldChar w:fldCharType="separate"/>
            </w:r>
            <w:r w:rsidR="00111BC4" w:rsidRPr="00265B40">
              <w:rPr>
                <w:rFonts w:cs="Tahoma"/>
                <w:noProof/>
                <w:webHidden/>
              </w:rPr>
              <w:t>38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8" w:history="1">
            <w:r w:rsidR="008D477D" w:rsidRPr="00265B40">
              <w:rPr>
                <w:rStyle w:val="Hyperlink"/>
                <w:rFonts w:cs="Tahoma"/>
                <w:noProof/>
              </w:rPr>
              <w:t>Appendix 7: Financial Projections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_Toc475519378 \h </w:instrText>
            </w:r>
            <w:r w:rsidRPr="00265B40">
              <w:rPr>
                <w:rFonts w:cs="Tahoma"/>
                <w:noProof/>
                <w:webHidden/>
              </w:rPr>
            </w:r>
            <w:r w:rsidRPr="00265B40">
              <w:rPr>
                <w:rFonts w:cs="Tahoma"/>
                <w:noProof/>
                <w:webHidden/>
              </w:rPr>
              <w:fldChar w:fldCharType="separate"/>
            </w:r>
            <w:r w:rsidR="00111BC4" w:rsidRPr="00265B40">
              <w:rPr>
                <w:rFonts w:cs="Tahoma"/>
                <w:noProof/>
                <w:webHidden/>
              </w:rPr>
              <w:t>40</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79" w:history="1">
            <w:r w:rsidR="008D477D" w:rsidRPr="00265B40">
              <w:rPr>
                <w:rStyle w:val="Hyperlink"/>
                <w:rFonts w:cs="Tahoma"/>
                <w:noProof/>
              </w:rPr>
              <w:t>Appendix 8: Merton CIL Review of 2014 Resident’s Survey Data</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_Toc475519379 \h </w:instrText>
            </w:r>
            <w:r w:rsidRPr="00265B40">
              <w:rPr>
                <w:rFonts w:cs="Tahoma"/>
                <w:noProof/>
                <w:webHidden/>
              </w:rPr>
            </w:r>
            <w:r w:rsidRPr="00265B40">
              <w:rPr>
                <w:rFonts w:cs="Tahoma"/>
                <w:noProof/>
                <w:webHidden/>
              </w:rPr>
              <w:fldChar w:fldCharType="separate"/>
            </w:r>
            <w:r w:rsidR="00111BC4" w:rsidRPr="00265B40">
              <w:rPr>
                <w:rFonts w:cs="Tahoma"/>
                <w:noProof/>
                <w:webHidden/>
              </w:rPr>
              <w:t>41</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80" w:history="1">
            <w:r w:rsidR="008D477D" w:rsidRPr="00265B40">
              <w:rPr>
                <w:rStyle w:val="Hyperlink"/>
                <w:rFonts w:cs="Tahoma"/>
                <w:noProof/>
              </w:rPr>
              <w:t>Appendix 9: 2017-18 Service Delivery Targets</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_Toc475519380 \h </w:instrText>
            </w:r>
            <w:r w:rsidRPr="00265B40">
              <w:rPr>
                <w:rFonts w:cs="Tahoma"/>
                <w:noProof/>
                <w:webHidden/>
              </w:rPr>
            </w:r>
            <w:r w:rsidRPr="00265B40">
              <w:rPr>
                <w:rFonts w:cs="Tahoma"/>
                <w:noProof/>
                <w:webHidden/>
              </w:rPr>
              <w:fldChar w:fldCharType="separate"/>
            </w:r>
            <w:r w:rsidR="00111BC4" w:rsidRPr="00265B40">
              <w:rPr>
                <w:rFonts w:cs="Tahoma"/>
                <w:noProof/>
                <w:webHidden/>
              </w:rPr>
              <w:t>45</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81" w:history="1">
            <w:r w:rsidR="008D477D" w:rsidRPr="00265B40">
              <w:rPr>
                <w:rStyle w:val="Hyperlink"/>
                <w:rFonts w:cs="Tahoma"/>
                <w:noProof/>
              </w:rPr>
              <w:t>Appendix 10: Resources Summary</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_Toc475519381 \h </w:instrText>
            </w:r>
            <w:r w:rsidRPr="00265B40">
              <w:rPr>
                <w:rFonts w:cs="Tahoma"/>
                <w:noProof/>
                <w:webHidden/>
              </w:rPr>
            </w:r>
            <w:r w:rsidRPr="00265B40">
              <w:rPr>
                <w:rFonts w:cs="Tahoma"/>
                <w:noProof/>
                <w:webHidden/>
              </w:rPr>
              <w:fldChar w:fldCharType="separate"/>
            </w:r>
            <w:r w:rsidR="00111BC4" w:rsidRPr="00265B40">
              <w:rPr>
                <w:rFonts w:cs="Tahoma"/>
                <w:noProof/>
                <w:webHidden/>
              </w:rPr>
              <w:t>48</w:t>
            </w:r>
            <w:r w:rsidRPr="00265B40">
              <w:rPr>
                <w:rFonts w:cs="Tahoma"/>
                <w:noProof/>
                <w:webHidden/>
              </w:rPr>
              <w:fldChar w:fldCharType="end"/>
            </w:r>
          </w:hyperlink>
        </w:p>
        <w:p w:rsidR="008D477D" w:rsidRPr="00265B40" w:rsidRDefault="00D32F77" w:rsidP="00265B40">
          <w:pPr>
            <w:pStyle w:val="TOC1"/>
            <w:tabs>
              <w:tab w:val="right" w:leader="dot" w:pos="9016"/>
            </w:tabs>
            <w:spacing w:line="240" w:lineRule="auto"/>
            <w:rPr>
              <w:rFonts w:eastAsiaTheme="minorEastAsia" w:cs="Tahoma"/>
              <w:noProof/>
              <w:sz w:val="22"/>
              <w:lang w:eastAsia="en-GB"/>
            </w:rPr>
          </w:pPr>
          <w:hyperlink w:anchor="_Toc475519382" w:history="1">
            <w:r w:rsidR="008D477D" w:rsidRPr="00265B40">
              <w:rPr>
                <w:rStyle w:val="Hyperlink"/>
                <w:rFonts w:cs="Tahoma"/>
                <w:noProof/>
              </w:rPr>
              <w:t>Appendix 11: The 12 Pillars of Independent Living</w:t>
            </w:r>
            <w:r w:rsidR="008D477D" w:rsidRPr="00265B40">
              <w:rPr>
                <w:rFonts w:cs="Tahoma"/>
                <w:noProof/>
                <w:webHidden/>
              </w:rPr>
              <w:tab/>
            </w:r>
            <w:r w:rsidRPr="00265B40">
              <w:rPr>
                <w:rFonts w:cs="Tahoma"/>
                <w:noProof/>
                <w:webHidden/>
              </w:rPr>
              <w:fldChar w:fldCharType="begin"/>
            </w:r>
            <w:r w:rsidR="008D477D" w:rsidRPr="00265B40">
              <w:rPr>
                <w:rFonts w:cs="Tahoma"/>
                <w:noProof/>
                <w:webHidden/>
              </w:rPr>
              <w:instrText xml:space="preserve"> PAGEREF _Toc475519382 \h </w:instrText>
            </w:r>
            <w:r w:rsidRPr="00265B40">
              <w:rPr>
                <w:rFonts w:cs="Tahoma"/>
                <w:noProof/>
                <w:webHidden/>
              </w:rPr>
            </w:r>
            <w:r w:rsidRPr="00265B40">
              <w:rPr>
                <w:rFonts w:cs="Tahoma"/>
                <w:noProof/>
                <w:webHidden/>
              </w:rPr>
              <w:fldChar w:fldCharType="separate"/>
            </w:r>
            <w:r w:rsidR="00111BC4" w:rsidRPr="00265B40">
              <w:rPr>
                <w:rFonts w:cs="Tahoma"/>
                <w:noProof/>
                <w:webHidden/>
              </w:rPr>
              <w:t>49</w:t>
            </w:r>
            <w:r w:rsidRPr="00265B40">
              <w:rPr>
                <w:rFonts w:cs="Tahoma"/>
                <w:noProof/>
                <w:webHidden/>
              </w:rPr>
              <w:fldChar w:fldCharType="end"/>
            </w:r>
          </w:hyperlink>
        </w:p>
        <w:p w:rsidR="004A712D" w:rsidRPr="00265B40" w:rsidRDefault="00D32F77" w:rsidP="00265B40">
          <w:pPr>
            <w:spacing w:line="240" w:lineRule="auto"/>
            <w:rPr>
              <w:rFonts w:cs="Tahoma"/>
              <w:szCs w:val="28"/>
            </w:rPr>
          </w:pPr>
          <w:r w:rsidRPr="00265B40">
            <w:rPr>
              <w:rFonts w:cs="Tahoma"/>
            </w:rPr>
            <w:fldChar w:fldCharType="end"/>
          </w:r>
        </w:p>
        <w:p w:rsidR="001E773B" w:rsidRPr="00265B40" w:rsidRDefault="00D32F77" w:rsidP="00265B40">
          <w:pPr>
            <w:spacing w:line="240" w:lineRule="auto"/>
            <w:rPr>
              <w:rFonts w:cs="Tahoma"/>
            </w:rPr>
          </w:pPr>
        </w:p>
      </w:sdtContent>
    </w:sdt>
    <w:p w:rsidR="001E773B" w:rsidRPr="00265B40" w:rsidRDefault="001E773B" w:rsidP="00265B40">
      <w:pPr>
        <w:spacing w:line="240" w:lineRule="auto"/>
        <w:rPr>
          <w:rFonts w:cs="Tahoma"/>
          <w:b/>
          <w:szCs w:val="28"/>
        </w:rPr>
      </w:pPr>
    </w:p>
    <w:p w:rsidR="001E773B" w:rsidRPr="00265B40" w:rsidRDefault="001E773B" w:rsidP="00265B40">
      <w:pPr>
        <w:spacing w:line="240" w:lineRule="auto"/>
        <w:rPr>
          <w:rFonts w:cs="Tahoma"/>
          <w:b/>
          <w:szCs w:val="28"/>
        </w:rPr>
      </w:pPr>
    </w:p>
    <w:p w:rsidR="007D2FFF" w:rsidRPr="00265B40" w:rsidRDefault="00896EDA" w:rsidP="00265B40">
      <w:pPr>
        <w:spacing w:line="240" w:lineRule="auto"/>
        <w:rPr>
          <w:rFonts w:cs="Tahoma"/>
          <w:b/>
          <w:szCs w:val="28"/>
        </w:rPr>
      </w:pPr>
      <w:r w:rsidRPr="00265B40">
        <w:rPr>
          <w:rFonts w:cs="Tahoma"/>
          <w:b/>
          <w:szCs w:val="28"/>
        </w:rPr>
        <w:br/>
      </w:r>
      <w:r w:rsidR="00AE6F01" w:rsidRPr="00265B40">
        <w:rPr>
          <w:rFonts w:cs="Tahoma"/>
          <w:b/>
          <w:szCs w:val="28"/>
        </w:rPr>
        <w:br/>
      </w:r>
      <w:r w:rsidR="00AE6F01" w:rsidRPr="00265B40">
        <w:rPr>
          <w:rFonts w:cs="Tahoma"/>
          <w:b/>
          <w:szCs w:val="28"/>
        </w:rPr>
        <w:br/>
      </w:r>
      <w:r w:rsidR="00AE6F01" w:rsidRPr="00265B40">
        <w:rPr>
          <w:rFonts w:cs="Tahoma"/>
          <w:b/>
          <w:szCs w:val="28"/>
        </w:rPr>
        <w:br/>
      </w:r>
      <w:r w:rsidR="007D2FFF" w:rsidRPr="00265B40">
        <w:rPr>
          <w:rFonts w:cs="Tahoma"/>
          <w:b/>
          <w:sz w:val="40"/>
          <w:szCs w:val="40"/>
        </w:rPr>
        <w:br/>
      </w:r>
    </w:p>
    <w:p w:rsidR="00896EDA" w:rsidRPr="00265B40" w:rsidRDefault="00896EDA" w:rsidP="00265B40">
      <w:pPr>
        <w:spacing w:line="240" w:lineRule="auto"/>
        <w:rPr>
          <w:rFonts w:cs="Tahoma"/>
          <w:b/>
          <w:sz w:val="40"/>
          <w:szCs w:val="40"/>
        </w:rPr>
      </w:pPr>
      <w:r w:rsidRPr="00265B40">
        <w:rPr>
          <w:rFonts w:cs="Tahoma"/>
          <w:b/>
          <w:sz w:val="40"/>
          <w:szCs w:val="40"/>
        </w:rPr>
        <w:br w:type="page"/>
      </w:r>
    </w:p>
    <w:p w:rsidR="007D2FFF" w:rsidRPr="00265B40" w:rsidRDefault="00896EDA" w:rsidP="00265B40">
      <w:pPr>
        <w:pStyle w:val="Heading1"/>
        <w:spacing w:line="240" w:lineRule="auto"/>
        <w:rPr>
          <w:rFonts w:cs="Tahoma"/>
          <w:szCs w:val="36"/>
        </w:rPr>
      </w:pPr>
      <w:bookmarkStart w:id="0" w:name="_Toc475519351"/>
      <w:r w:rsidRPr="00265B40">
        <w:rPr>
          <w:rFonts w:cs="Tahoma"/>
          <w:szCs w:val="36"/>
        </w:rPr>
        <w:lastRenderedPageBreak/>
        <w:t>Section One: About Us</w:t>
      </w:r>
      <w:bookmarkEnd w:id="0"/>
      <w:r w:rsidR="007D2FFF" w:rsidRPr="00265B40">
        <w:rPr>
          <w:rFonts w:cs="Tahoma"/>
          <w:szCs w:val="36"/>
        </w:rPr>
        <w:br/>
      </w:r>
    </w:p>
    <w:p w:rsidR="006A3B68" w:rsidRPr="00265B40" w:rsidRDefault="00D209B2" w:rsidP="00265B40">
      <w:pPr>
        <w:spacing w:line="240" w:lineRule="auto"/>
        <w:ind w:right="560"/>
        <w:rPr>
          <w:rFonts w:cs="Tahoma"/>
          <w:szCs w:val="28"/>
        </w:rPr>
      </w:pPr>
      <w:bookmarkStart w:id="1" w:name="_Toc475519352"/>
      <w:r w:rsidRPr="00265B40">
        <w:rPr>
          <w:rStyle w:val="Heading1Char"/>
          <w:rFonts w:cs="Tahoma"/>
        </w:rPr>
        <w:t xml:space="preserve">Our </w:t>
      </w:r>
      <w:r w:rsidR="004E28EC" w:rsidRPr="00265B40">
        <w:rPr>
          <w:rStyle w:val="Heading1Char"/>
          <w:rFonts w:cs="Tahoma"/>
        </w:rPr>
        <w:t>Vision</w:t>
      </w:r>
      <w:r w:rsidR="001E773B" w:rsidRPr="00265B40">
        <w:rPr>
          <w:rStyle w:val="Heading1Char"/>
          <w:rFonts w:cs="Tahoma"/>
        </w:rPr>
        <w:t>:</w:t>
      </w:r>
      <w:bookmarkEnd w:id="1"/>
      <w:r w:rsidR="001E773B" w:rsidRPr="00265B40">
        <w:rPr>
          <w:rStyle w:val="Heading1Char"/>
          <w:rFonts w:cs="Tahoma"/>
        </w:rPr>
        <w:t xml:space="preserve"> </w:t>
      </w:r>
      <w:r w:rsidR="0030033A" w:rsidRPr="00265B40">
        <w:rPr>
          <w:rStyle w:val="Heading1Char"/>
          <w:rFonts w:cs="Tahoma"/>
        </w:rPr>
        <w:br/>
      </w:r>
      <w:r w:rsidR="0030033A" w:rsidRPr="00265B40">
        <w:rPr>
          <w:rFonts w:cs="Tahoma"/>
          <w:szCs w:val="28"/>
        </w:rPr>
        <w:br/>
      </w:r>
      <w:r w:rsidR="006A3B68" w:rsidRPr="00265B40">
        <w:rPr>
          <w:rFonts w:cs="Tahoma"/>
          <w:szCs w:val="28"/>
        </w:rPr>
        <w:t xml:space="preserve">To enable Disabled people </w:t>
      </w:r>
      <w:r w:rsidR="00755877" w:rsidRPr="00265B40">
        <w:rPr>
          <w:rFonts w:cs="Tahoma"/>
          <w:szCs w:val="28"/>
        </w:rPr>
        <w:t xml:space="preserve">to </w:t>
      </w:r>
      <w:r w:rsidR="006A3B68" w:rsidRPr="00265B40">
        <w:rPr>
          <w:rFonts w:cs="Tahoma"/>
          <w:szCs w:val="28"/>
        </w:rPr>
        <w:t>take control over their lives and achiev</w:t>
      </w:r>
      <w:r w:rsidR="00182CD7" w:rsidRPr="00265B40">
        <w:rPr>
          <w:rFonts w:cs="Tahoma"/>
          <w:szCs w:val="28"/>
        </w:rPr>
        <w:t>e full participation in Merton and</w:t>
      </w:r>
      <w:r w:rsidR="006A3B68" w:rsidRPr="00265B40">
        <w:rPr>
          <w:rFonts w:cs="Tahoma"/>
          <w:szCs w:val="28"/>
        </w:rPr>
        <w:t xml:space="preserve"> wider society.</w:t>
      </w:r>
      <w:r w:rsidR="00E95F0A" w:rsidRPr="00265B40">
        <w:rPr>
          <w:rFonts w:cs="Tahoma"/>
          <w:color w:val="FF0000"/>
          <w:szCs w:val="28"/>
        </w:rPr>
        <w:br/>
      </w:r>
      <w:r w:rsidR="00E95F0A" w:rsidRPr="00265B40">
        <w:rPr>
          <w:rFonts w:cs="Tahoma"/>
          <w:color w:val="FF0000"/>
          <w:szCs w:val="28"/>
        </w:rPr>
        <w:br/>
      </w:r>
      <w:r w:rsidRPr="00265B40">
        <w:rPr>
          <w:rStyle w:val="Heading1Char"/>
          <w:rFonts w:cs="Tahoma"/>
        </w:rPr>
        <w:t xml:space="preserve">Our </w:t>
      </w:r>
      <w:r w:rsidR="00F042C3" w:rsidRPr="00265B40">
        <w:rPr>
          <w:rStyle w:val="Heading1Char"/>
          <w:rFonts w:cs="Tahoma"/>
        </w:rPr>
        <w:t>Mission:</w:t>
      </w:r>
      <w:r w:rsidR="00F042C3" w:rsidRPr="00265B40">
        <w:rPr>
          <w:rFonts w:cs="Tahoma"/>
          <w:b/>
          <w:sz w:val="24"/>
          <w:szCs w:val="28"/>
        </w:rPr>
        <w:t xml:space="preserve"> </w:t>
      </w:r>
      <w:r w:rsidR="00F042C3" w:rsidRPr="00265B40">
        <w:rPr>
          <w:rFonts w:cs="Tahoma"/>
          <w:b/>
          <w:szCs w:val="28"/>
        </w:rPr>
        <w:br/>
      </w:r>
      <w:r w:rsidR="00E95F0A" w:rsidRPr="00265B40">
        <w:rPr>
          <w:rFonts w:cs="Tahoma"/>
          <w:szCs w:val="28"/>
        </w:rPr>
        <w:br/>
      </w:r>
      <w:r w:rsidR="006A3B68" w:rsidRPr="00265B40">
        <w:rPr>
          <w:rFonts w:cs="Tahoma"/>
          <w:szCs w:val="28"/>
        </w:rPr>
        <w:t>Merton CIL is a user-led Disabled people's organisation run by Disabled people, for Disabled people, across the full spectrum of disability</w:t>
      </w:r>
      <w:r w:rsidR="0079321F" w:rsidRPr="00265B40">
        <w:rPr>
          <w:rFonts w:cs="Tahoma"/>
          <w:szCs w:val="28"/>
        </w:rPr>
        <w:t>.</w:t>
      </w:r>
    </w:p>
    <w:p w:rsidR="00E95F0A" w:rsidRPr="00265B40" w:rsidRDefault="00ED5433" w:rsidP="00265B40">
      <w:pPr>
        <w:spacing w:line="240" w:lineRule="auto"/>
        <w:rPr>
          <w:rFonts w:cs="Tahoma"/>
          <w:szCs w:val="28"/>
        </w:rPr>
      </w:pPr>
      <w:r w:rsidRPr="00265B40">
        <w:rPr>
          <w:rFonts w:cs="Tahoma"/>
          <w:szCs w:val="28"/>
        </w:rPr>
        <w:t xml:space="preserve">We work </w:t>
      </w:r>
      <w:r w:rsidR="006A3B68" w:rsidRPr="00265B40">
        <w:rPr>
          <w:rFonts w:cs="Tahoma"/>
          <w:szCs w:val="28"/>
        </w:rPr>
        <w:t xml:space="preserve">in Merton </w:t>
      </w:r>
      <w:r w:rsidRPr="00265B40">
        <w:rPr>
          <w:rFonts w:cs="Tahoma"/>
          <w:szCs w:val="28"/>
        </w:rPr>
        <w:t>to:</w:t>
      </w:r>
    </w:p>
    <w:p w:rsidR="00303CE2" w:rsidRPr="00265B40" w:rsidRDefault="00303CE2" w:rsidP="00257932">
      <w:pPr>
        <w:widowControl w:val="0"/>
        <w:numPr>
          <w:ilvl w:val="0"/>
          <w:numId w:val="4"/>
        </w:numPr>
        <w:suppressAutoHyphens/>
        <w:spacing w:after="0" w:line="240" w:lineRule="auto"/>
        <w:ind w:right="560"/>
        <w:rPr>
          <w:rFonts w:cs="Tahoma"/>
          <w:szCs w:val="28"/>
        </w:rPr>
      </w:pPr>
      <w:r w:rsidRPr="00265B40">
        <w:rPr>
          <w:rFonts w:cs="Tahoma"/>
          <w:szCs w:val="28"/>
        </w:rPr>
        <w:t xml:space="preserve">promote the independence and inclusion of Disabled </w:t>
      </w:r>
      <w:r w:rsidR="009D150C" w:rsidRPr="00265B40">
        <w:rPr>
          <w:rFonts w:cs="Tahoma"/>
          <w:szCs w:val="28"/>
        </w:rPr>
        <w:t>and D</w:t>
      </w:r>
      <w:r w:rsidR="00E603BD" w:rsidRPr="00265B40">
        <w:rPr>
          <w:rFonts w:cs="Tahoma"/>
          <w:szCs w:val="28"/>
        </w:rPr>
        <w:t xml:space="preserve">eaf </w:t>
      </w:r>
      <w:r w:rsidRPr="00265B40">
        <w:rPr>
          <w:rFonts w:cs="Tahoma"/>
          <w:szCs w:val="28"/>
        </w:rPr>
        <w:t>people in Merton</w:t>
      </w:r>
      <w:r w:rsidRPr="00265B40">
        <w:rPr>
          <w:rFonts w:cs="Tahoma"/>
          <w:szCs w:val="28"/>
        </w:rPr>
        <w:br/>
      </w:r>
    </w:p>
    <w:p w:rsidR="00303CE2" w:rsidRPr="00265B40" w:rsidRDefault="00303CE2" w:rsidP="00257932">
      <w:pPr>
        <w:widowControl w:val="0"/>
        <w:numPr>
          <w:ilvl w:val="0"/>
          <w:numId w:val="4"/>
        </w:numPr>
        <w:suppressAutoHyphens/>
        <w:spacing w:after="0" w:line="240" w:lineRule="auto"/>
        <w:ind w:right="560"/>
        <w:rPr>
          <w:rFonts w:cs="Tahoma"/>
          <w:szCs w:val="28"/>
        </w:rPr>
      </w:pPr>
      <w:r w:rsidRPr="00265B40">
        <w:rPr>
          <w:rFonts w:cs="Tahoma"/>
          <w:szCs w:val="28"/>
        </w:rPr>
        <w:t xml:space="preserve">identify and challenge discrimination faced by Disabled </w:t>
      </w:r>
      <w:r w:rsidR="009D150C" w:rsidRPr="00265B40">
        <w:rPr>
          <w:rFonts w:cs="Tahoma"/>
          <w:szCs w:val="28"/>
        </w:rPr>
        <w:t>and D</w:t>
      </w:r>
      <w:r w:rsidR="00E603BD" w:rsidRPr="00265B40">
        <w:rPr>
          <w:rFonts w:cs="Tahoma"/>
          <w:szCs w:val="28"/>
        </w:rPr>
        <w:t xml:space="preserve">eaf </w:t>
      </w:r>
      <w:r w:rsidRPr="00265B40">
        <w:rPr>
          <w:rFonts w:cs="Tahoma"/>
          <w:szCs w:val="28"/>
        </w:rPr>
        <w:t>people</w:t>
      </w:r>
      <w:r w:rsidRPr="00265B40">
        <w:rPr>
          <w:rFonts w:cs="Tahoma"/>
          <w:szCs w:val="28"/>
        </w:rPr>
        <w:br/>
      </w:r>
    </w:p>
    <w:p w:rsidR="00303CE2" w:rsidRPr="00265B40" w:rsidRDefault="00303CE2" w:rsidP="00257932">
      <w:pPr>
        <w:widowControl w:val="0"/>
        <w:numPr>
          <w:ilvl w:val="0"/>
          <w:numId w:val="4"/>
        </w:numPr>
        <w:suppressAutoHyphens/>
        <w:spacing w:after="0" w:line="240" w:lineRule="auto"/>
        <w:ind w:right="560"/>
        <w:rPr>
          <w:rFonts w:cs="Tahoma"/>
          <w:szCs w:val="28"/>
        </w:rPr>
      </w:pPr>
      <w:r w:rsidRPr="00265B40">
        <w:rPr>
          <w:rFonts w:cs="Tahoma"/>
          <w:szCs w:val="28"/>
        </w:rPr>
        <w:t xml:space="preserve">encourage Disabled </w:t>
      </w:r>
      <w:r w:rsidR="00E603BD" w:rsidRPr="00265B40">
        <w:rPr>
          <w:rFonts w:cs="Tahoma"/>
          <w:szCs w:val="28"/>
        </w:rPr>
        <w:t>and</w:t>
      </w:r>
      <w:r w:rsidR="009D150C" w:rsidRPr="00265B40">
        <w:rPr>
          <w:rFonts w:cs="Tahoma"/>
          <w:szCs w:val="28"/>
        </w:rPr>
        <w:t xml:space="preserve"> D</w:t>
      </w:r>
      <w:r w:rsidR="00E603BD" w:rsidRPr="00265B40">
        <w:rPr>
          <w:rFonts w:cs="Tahoma"/>
          <w:szCs w:val="28"/>
        </w:rPr>
        <w:t xml:space="preserve">eaf </w:t>
      </w:r>
      <w:r w:rsidRPr="00265B40">
        <w:rPr>
          <w:rFonts w:cs="Tahoma"/>
          <w:szCs w:val="28"/>
        </w:rPr>
        <w:t>people and suppo</w:t>
      </w:r>
      <w:r w:rsidR="001E773B" w:rsidRPr="00265B40">
        <w:rPr>
          <w:rFonts w:cs="Tahoma"/>
          <w:szCs w:val="28"/>
        </w:rPr>
        <w:t>rters to achieve change locally</w:t>
      </w:r>
    </w:p>
    <w:p w:rsidR="00E95F0A" w:rsidRPr="00265B40" w:rsidRDefault="00E603BD" w:rsidP="00265B40">
      <w:pPr>
        <w:pStyle w:val="Heading1"/>
        <w:spacing w:line="240" w:lineRule="auto"/>
        <w:rPr>
          <w:rFonts w:cs="Tahoma"/>
          <w:sz w:val="28"/>
        </w:rPr>
      </w:pPr>
      <w:bookmarkStart w:id="2" w:name="_Toc475519353"/>
      <w:r w:rsidRPr="00265B40">
        <w:rPr>
          <w:rFonts w:cs="Tahoma"/>
        </w:rPr>
        <w:t>Our Values:</w:t>
      </w:r>
      <w:bookmarkEnd w:id="2"/>
      <w:r w:rsidR="00E95F0A" w:rsidRPr="00265B40">
        <w:rPr>
          <w:rFonts w:cs="Tahoma"/>
          <w:sz w:val="28"/>
        </w:rPr>
        <w:br/>
      </w:r>
    </w:p>
    <w:p w:rsidR="00543108" w:rsidRPr="00265B40" w:rsidRDefault="00543108" w:rsidP="00265B40">
      <w:pPr>
        <w:spacing w:line="240" w:lineRule="auto"/>
        <w:rPr>
          <w:rFonts w:cs="Tahoma"/>
          <w:szCs w:val="28"/>
        </w:rPr>
      </w:pPr>
      <w:r w:rsidRPr="00265B40">
        <w:rPr>
          <w:rFonts w:cs="Tahoma"/>
          <w:szCs w:val="28"/>
        </w:rPr>
        <w:t xml:space="preserve">At Merton CIL, we </w:t>
      </w:r>
      <w:proofErr w:type="gramStart"/>
      <w:r w:rsidRPr="00265B40">
        <w:rPr>
          <w:rFonts w:cs="Tahoma"/>
          <w:szCs w:val="28"/>
        </w:rPr>
        <w:t>will ...</w:t>
      </w:r>
      <w:proofErr w:type="gramEnd"/>
    </w:p>
    <w:p w:rsidR="00543108" w:rsidRPr="00265B40" w:rsidRDefault="00543108" w:rsidP="00265B40">
      <w:pPr>
        <w:spacing w:line="240" w:lineRule="auto"/>
        <w:rPr>
          <w:rFonts w:cs="Tahoma"/>
          <w:szCs w:val="28"/>
        </w:rPr>
      </w:pPr>
      <w:r w:rsidRPr="00265B40">
        <w:rPr>
          <w:rFonts w:cs="Tahoma"/>
          <w:szCs w:val="28"/>
        </w:rPr>
        <w:t>Be Welcoming: This means being friendly to you when you come to see us or call us. It means we will try to help you feel comfortable and we will be positive and do our best</w:t>
      </w:r>
    </w:p>
    <w:p w:rsidR="00543108" w:rsidRPr="00265B40" w:rsidRDefault="00543108" w:rsidP="00265B40">
      <w:pPr>
        <w:spacing w:line="240" w:lineRule="auto"/>
        <w:rPr>
          <w:rFonts w:cs="Tahoma"/>
          <w:szCs w:val="28"/>
        </w:rPr>
      </w:pPr>
      <w:r w:rsidRPr="00265B40">
        <w:rPr>
          <w:rFonts w:cs="Tahoma"/>
          <w:szCs w:val="28"/>
        </w:rPr>
        <w:t>Be Compassionate: We will show empathy for what you are experiencing. This means we don’t judge you. We don’t do sympathy because it is judgemental. We work within the social model of disability, not the medical model</w:t>
      </w:r>
    </w:p>
    <w:p w:rsidR="00543108" w:rsidRPr="00265B40" w:rsidRDefault="00543108" w:rsidP="00265B40">
      <w:pPr>
        <w:spacing w:line="240" w:lineRule="auto"/>
        <w:rPr>
          <w:rFonts w:cs="Tahoma"/>
          <w:szCs w:val="28"/>
        </w:rPr>
      </w:pPr>
      <w:r w:rsidRPr="00265B40">
        <w:rPr>
          <w:rFonts w:cs="Tahoma"/>
          <w:szCs w:val="28"/>
        </w:rPr>
        <w:t xml:space="preserve">Be Person-Centred: This means we will put you first and we will take </w:t>
      </w:r>
      <w:proofErr w:type="gramStart"/>
      <w:r w:rsidRPr="00265B40">
        <w:rPr>
          <w:rFonts w:cs="Tahoma"/>
          <w:szCs w:val="28"/>
        </w:rPr>
        <w:t>an</w:t>
      </w:r>
      <w:proofErr w:type="gramEnd"/>
      <w:r w:rsidRPr="00265B40">
        <w:rPr>
          <w:rFonts w:cs="Tahoma"/>
          <w:szCs w:val="28"/>
        </w:rPr>
        <w:t xml:space="preserve"> holistic, whole person approach. We will use active listening to find out what you want to do and we will try to support you to make the choices that you want</w:t>
      </w:r>
    </w:p>
    <w:p w:rsidR="00543108" w:rsidRPr="00265B40" w:rsidRDefault="00543108" w:rsidP="00265B40">
      <w:pPr>
        <w:spacing w:line="240" w:lineRule="auto"/>
        <w:rPr>
          <w:rFonts w:cs="Tahoma"/>
          <w:szCs w:val="28"/>
        </w:rPr>
      </w:pPr>
      <w:r w:rsidRPr="00265B40">
        <w:rPr>
          <w:rFonts w:cs="Tahoma"/>
          <w:szCs w:val="28"/>
        </w:rPr>
        <w:lastRenderedPageBreak/>
        <w:t xml:space="preserve">Be Fair and Inclusive: We will be there for people across the full spectrum of disability, no matter who you are or where you are from, across all strands of diversity. This means that no one gets special treatment, and no one gets worse treatment because of </w:t>
      </w:r>
      <w:proofErr w:type="gramStart"/>
      <w:r w:rsidRPr="00265B40">
        <w:rPr>
          <w:rFonts w:cs="Tahoma"/>
          <w:szCs w:val="28"/>
        </w:rPr>
        <w:t>who</w:t>
      </w:r>
      <w:proofErr w:type="gramEnd"/>
      <w:r w:rsidRPr="00265B40">
        <w:rPr>
          <w:rFonts w:cs="Tahoma"/>
          <w:szCs w:val="28"/>
        </w:rPr>
        <w:t xml:space="preserve"> they are or who they know.</w:t>
      </w:r>
    </w:p>
    <w:p w:rsidR="00543108" w:rsidRPr="00265B40" w:rsidRDefault="00543108" w:rsidP="00265B40">
      <w:pPr>
        <w:spacing w:line="240" w:lineRule="auto"/>
        <w:rPr>
          <w:rFonts w:cs="Tahoma"/>
          <w:szCs w:val="28"/>
        </w:rPr>
      </w:pPr>
      <w:r w:rsidRPr="00265B40">
        <w:rPr>
          <w:rFonts w:cs="Tahoma"/>
          <w:szCs w:val="28"/>
        </w:rPr>
        <w:t xml:space="preserve">Value </w:t>
      </w:r>
      <w:proofErr w:type="gramStart"/>
      <w:r w:rsidRPr="00265B40">
        <w:rPr>
          <w:rFonts w:cs="Tahoma"/>
          <w:szCs w:val="28"/>
        </w:rPr>
        <w:t>people’s</w:t>
      </w:r>
      <w:proofErr w:type="gramEnd"/>
      <w:r w:rsidRPr="00265B40">
        <w:rPr>
          <w:rFonts w:cs="Tahoma"/>
          <w:szCs w:val="28"/>
        </w:rPr>
        <w:t xml:space="preserve"> lived experience: We are a user-led organisation. That means we are run by, and for, disabled people. We believe that our shared experience means we can support you better.</w:t>
      </w:r>
    </w:p>
    <w:p w:rsidR="00543108" w:rsidRPr="00265B40" w:rsidRDefault="00543108" w:rsidP="00265B40">
      <w:pPr>
        <w:spacing w:line="240" w:lineRule="auto"/>
        <w:rPr>
          <w:rFonts w:cs="Tahoma"/>
          <w:szCs w:val="28"/>
        </w:rPr>
      </w:pPr>
      <w:r w:rsidRPr="00265B40">
        <w:rPr>
          <w:rFonts w:cs="Tahoma"/>
          <w:szCs w:val="28"/>
        </w:rPr>
        <w:t>Learn: We will always try our hardest to get things right, but no one is perfect. If things go wrong, we will try to learn from that and do things better next time. We will take an evidence-based approach to our work</w:t>
      </w:r>
    </w:p>
    <w:p w:rsidR="00543108" w:rsidRPr="00265B40" w:rsidRDefault="00543108" w:rsidP="00265B40">
      <w:pPr>
        <w:spacing w:line="240" w:lineRule="auto"/>
        <w:rPr>
          <w:rFonts w:cs="Tahoma"/>
          <w:szCs w:val="28"/>
        </w:rPr>
      </w:pPr>
      <w:r w:rsidRPr="00265B40">
        <w:rPr>
          <w:rFonts w:cs="Tahoma"/>
          <w:szCs w:val="28"/>
        </w:rPr>
        <w:t>Fight for justice: We are passionate about supporting you to stand up for your rights. We will challenge discrimination. We will support you to say what you want and need.</w:t>
      </w:r>
    </w:p>
    <w:p w:rsidR="00543108" w:rsidRPr="00265B40" w:rsidRDefault="00543108" w:rsidP="00265B40">
      <w:pPr>
        <w:keepNext/>
        <w:spacing w:line="240" w:lineRule="auto"/>
        <w:rPr>
          <w:rFonts w:cs="Tahoma"/>
        </w:rPr>
      </w:pPr>
      <w:r w:rsidRPr="00265B40">
        <w:rPr>
          <w:rFonts w:cs="Tahoma"/>
          <w:noProof/>
          <w:szCs w:val="28"/>
          <w:lang w:eastAsia="en-GB"/>
        </w:rPr>
        <w:drawing>
          <wp:inline distT="0" distB="0" distL="0" distR="0">
            <wp:extent cx="5459399" cy="3851701"/>
            <wp:effectExtent l="19050" t="0" r="7951" b="0"/>
            <wp:docPr id="2" name="Picture 1" descr="MCIL Values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IL Values Poster JPEG.jpg"/>
                    <pic:cNvPicPr/>
                  </pic:nvPicPr>
                  <pic:blipFill>
                    <a:blip r:embed="rId13" cstate="print"/>
                    <a:stretch>
                      <a:fillRect/>
                    </a:stretch>
                  </pic:blipFill>
                  <pic:spPr>
                    <a:xfrm>
                      <a:off x="0" y="0"/>
                      <a:ext cx="5455930" cy="3849254"/>
                    </a:xfrm>
                    <a:prstGeom prst="rect">
                      <a:avLst/>
                    </a:prstGeom>
                  </pic:spPr>
                </pic:pic>
              </a:graphicData>
            </a:graphic>
          </wp:inline>
        </w:drawing>
      </w:r>
    </w:p>
    <w:p w:rsidR="00CE45E6" w:rsidRPr="00265B40" w:rsidRDefault="00543108" w:rsidP="00265B40">
      <w:pPr>
        <w:pStyle w:val="Caption"/>
        <w:rPr>
          <w:rFonts w:cs="Tahoma"/>
          <w:i/>
          <w:sz w:val="28"/>
          <w:szCs w:val="28"/>
        </w:rPr>
      </w:pPr>
      <w:r w:rsidRPr="00265B40">
        <w:rPr>
          <w:rFonts w:cs="Tahoma"/>
          <w:b w:val="0"/>
          <w:color w:val="auto"/>
          <w:sz w:val="28"/>
        </w:rPr>
        <w:t xml:space="preserve">Figure </w:t>
      </w:r>
      <w:r w:rsidR="00D32F77" w:rsidRPr="00265B40">
        <w:rPr>
          <w:rFonts w:cs="Tahoma"/>
          <w:b w:val="0"/>
          <w:color w:val="auto"/>
          <w:sz w:val="28"/>
        </w:rPr>
        <w:fldChar w:fldCharType="begin"/>
      </w:r>
      <w:r w:rsidRPr="00265B40">
        <w:rPr>
          <w:rFonts w:cs="Tahoma"/>
          <w:b w:val="0"/>
          <w:color w:val="auto"/>
          <w:sz w:val="28"/>
        </w:rPr>
        <w:instrText xml:space="preserve"> SEQ Figure \* ARABIC </w:instrText>
      </w:r>
      <w:r w:rsidR="00D32F77" w:rsidRPr="00265B40">
        <w:rPr>
          <w:rFonts w:cs="Tahoma"/>
          <w:b w:val="0"/>
          <w:color w:val="auto"/>
          <w:sz w:val="28"/>
        </w:rPr>
        <w:fldChar w:fldCharType="separate"/>
      </w:r>
      <w:r w:rsidR="00111BC4" w:rsidRPr="00265B40">
        <w:rPr>
          <w:rFonts w:cs="Tahoma"/>
          <w:b w:val="0"/>
          <w:noProof/>
          <w:color w:val="auto"/>
          <w:sz w:val="28"/>
        </w:rPr>
        <w:t>1</w:t>
      </w:r>
      <w:r w:rsidR="00D32F77" w:rsidRPr="00265B40">
        <w:rPr>
          <w:rFonts w:cs="Tahoma"/>
          <w:b w:val="0"/>
          <w:color w:val="auto"/>
          <w:sz w:val="28"/>
        </w:rPr>
        <w:fldChar w:fldCharType="end"/>
      </w:r>
      <w:r w:rsidRPr="00265B40">
        <w:rPr>
          <w:rFonts w:cs="Tahoma"/>
          <w:b w:val="0"/>
          <w:color w:val="auto"/>
          <w:sz w:val="28"/>
        </w:rPr>
        <w:t xml:space="preserve"> Values Poster</w:t>
      </w:r>
      <w:r w:rsidR="00CE45E6" w:rsidRPr="00265B40">
        <w:rPr>
          <w:rFonts w:cs="Tahoma"/>
          <w:i/>
          <w:sz w:val="28"/>
          <w:szCs w:val="28"/>
        </w:rPr>
        <w:br w:type="page"/>
      </w:r>
    </w:p>
    <w:p w:rsidR="0030033A" w:rsidRPr="00265B40" w:rsidRDefault="006A3B68" w:rsidP="00265B40">
      <w:pPr>
        <w:pStyle w:val="Heading1"/>
        <w:spacing w:line="240" w:lineRule="auto"/>
        <w:rPr>
          <w:rFonts w:cs="Tahoma"/>
          <w:sz w:val="24"/>
        </w:rPr>
      </w:pPr>
      <w:bookmarkStart w:id="3" w:name="_Toc475519354"/>
      <w:r w:rsidRPr="00265B40">
        <w:rPr>
          <w:rFonts w:cs="Tahoma"/>
        </w:rPr>
        <w:lastRenderedPageBreak/>
        <w:t>What makes Merton CIL</w:t>
      </w:r>
      <w:r w:rsidR="00C84339" w:rsidRPr="00265B40">
        <w:rPr>
          <w:rFonts w:cs="Tahoma"/>
        </w:rPr>
        <w:t xml:space="preserve"> unique</w:t>
      </w:r>
      <w:bookmarkEnd w:id="3"/>
      <w:r w:rsidR="004E28EC" w:rsidRPr="00265B40">
        <w:rPr>
          <w:rFonts w:cs="Tahoma"/>
        </w:rPr>
        <w:br/>
      </w:r>
    </w:p>
    <w:p w:rsidR="006A2B1D" w:rsidRPr="00265B40" w:rsidRDefault="00182CD7" w:rsidP="00265B40">
      <w:pPr>
        <w:pStyle w:val="ListParagraph"/>
        <w:numPr>
          <w:ilvl w:val="0"/>
          <w:numId w:val="1"/>
        </w:numPr>
        <w:spacing w:line="240" w:lineRule="auto"/>
        <w:rPr>
          <w:rFonts w:cs="Tahoma"/>
          <w:b/>
          <w:szCs w:val="28"/>
        </w:rPr>
      </w:pPr>
      <w:r w:rsidRPr="00265B40">
        <w:rPr>
          <w:rFonts w:cs="Tahoma"/>
          <w:szCs w:val="28"/>
        </w:rPr>
        <w:t>We are the only user-</w:t>
      </w:r>
      <w:r w:rsidR="006A2B1D" w:rsidRPr="00265B40">
        <w:rPr>
          <w:rFonts w:cs="Tahoma"/>
          <w:szCs w:val="28"/>
        </w:rPr>
        <w:t>led pan-disability organisation in Merton.</w:t>
      </w:r>
    </w:p>
    <w:p w:rsidR="006A2B1D" w:rsidRPr="00265B40" w:rsidRDefault="006A2B1D" w:rsidP="00265B40">
      <w:pPr>
        <w:pStyle w:val="ListParagraph"/>
        <w:numPr>
          <w:ilvl w:val="1"/>
          <w:numId w:val="1"/>
        </w:numPr>
        <w:spacing w:line="240" w:lineRule="auto"/>
        <w:rPr>
          <w:rFonts w:cs="Tahoma"/>
          <w:b/>
          <w:szCs w:val="28"/>
        </w:rPr>
      </w:pPr>
      <w:r w:rsidRPr="00265B40">
        <w:rPr>
          <w:rFonts w:cs="Tahoma"/>
          <w:szCs w:val="28"/>
        </w:rPr>
        <w:t xml:space="preserve">Our organisation is controlled and led by Disabled people: over 75% of the Board of Directors </w:t>
      </w:r>
      <w:proofErr w:type="gramStart"/>
      <w:r w:rsidR="009D150C" w:rsidRPr="00265B40">
        <w:rPr>
          <w:rFonts w:cs="Tahoma"/>
          <w:szCs w:val="28"/>
        </w:rPr>
        <w:t>are</w:t>
      </w:r>
      <w:proofErr w:type="gramEnd"/>
      <w:r w:rsidRPr="00265B40">
        <w:rPr>
          <w:rFonts w:cs="Tahoma"/>
          <w:szCs w:val="28"/>
        </w:rPr>
        <w:t xml:space="preserve"> Disable</w:t>
      </w:r>
      <w:r w:rsidR="00182CD7" w:rsidRPr="00265B40">
        <w:rPr>
          <w:rFonts w:cs="Tahoma"/>
          <w:szCs w:val="28"/>
        </w:rPr>
        <w:t xml:space="preserve">d people.  </w:t>
      </w:r>
      <w:r w:rsidR="009D150C" w:rsidRPr="00265B40">
        <w:rPr>
          <w:rFonts w:cs="Tahoma"/>
          <w:szCs w:val="28"/>
        </w:rPr>
        <w:t>Merton CIL</w:t>
      </w:r>
      <w:r w:rsidR="00182CD7" w:rsidRPr="00265B40">
        <w:rPr>
          <w:rFonts w:cs="Tahoma"/>
          <w:szCs w:val="28"/>
        </w:rPr>
        <w:t xml:space="preserve"> is a membership-</w:t>
      </w:r>
      <w:r w:rsidRPr="00265B40">
        <w:rPr>
          <w:rFonts w:cs="Tahoma"/>
          <w:szCs w:val="28"/>
        </w:rPr>
        <w:t>led organisation and our work is informed by our members</w:t>
      </w:r>
    </w:p>
    <w:p w:rsidR="006A2B1D" w:rsidRPr="00265B40" w:rsidRDefault="006A2B1D" w:rsidP="00265B40">
      <w:pPr>
        <w:pStyle w:val="ListParagraph"/>
        <w:numPr>
          <w:ilvl w:val="1"/>
          <w:numId w:val="1"/>
        </w:numPr>
        <w:spacing w:line="240" w:lineRule="auto"/>
        <w:rPr>
          <w:rFonts w:cs="Tahoma"/>
          <w:b/>
          <w:szCs w:val="28"/>
        </w:rPr>
      </w:pPr>
      <w:r w:rsidRPr="00265B40">
        <w:rPr>
          <w:rFonts w:cs="Tahoma"/>
          <w:szCs w:val="28"/>
        </w:rPr>
        <w:t>The design and delivery of our services benefit from the lived experience of Disabled trustees, staff and volunteers</w:t>
      </w:r>
    </w:p>
    <w:p w:rsidR="006A2B1D" w:rsidRPr="00265B40" w:rsidRDefault="006A2B1D" w:rsidP="00265B40">
      <w:pPr>
        <w:pStyle w:val="ListParagraph"/>
        <w:numPr>
          <w:ilvl w:val="1"/>
          <w:numId w:val="1"/>
        </w:numPr>
        <w:spacing w:line="240" w:lineRule="auto"/>
        <w:rPr>
          <w:rFonts w:cs="Tahoma"/>
          <w:b/>
          <w:szCs w:val="28"/>
        </w:rPr>
      </w:pPr>
      <w:r w:rsidRPr="00265B40">
        <w:rPr>
          <w:rFonts w:cs="Tahoma"/>
          <w:szCs w:val="28"/>
        </w:rPr>
        <w:t>We give people who use our services  choice and control over decisions affecting them</w:t>
      </w:r>
    </w:p>
    <w:p w:rsidR="006A2B1D" w:rsidRPr="00265B40" w:rsidRDefault="006A2B1D" w:rsidP="00265B40">
      <w:pPr>
        <w:pStyle w:val="ListParagraph"/>
        <w:numPr>
          <w:ilvl w:val="1"/>
          <w:numId w:val="1"/>
        </w:numPr>
        <w:spacing w:line="240" w:lineRule="auto"/>
        <w:rPr>
          <w:rFonts w:cs="Tahoma"/>
          <w:b/>
          <w:szCs w:val="28"/>
        </w:rPr>
      </w:pPr>
      <w:r w:rsidRPr="00265B40">
        <w:rPr>
          <w:rFonts w:cs="Tahoma"/>
          <w:szCs w:val="28"/>
        </w:rPr>
        <w:t>We co</w:t>
      </w:r>
      <w:r w:rsidR="00182CD7" w:rsidRPr="00265B40">
        <w:rPr>
          <w:rFonts w:cs="Tahoma"/>
          <w:szCs w:val="28"/>
        </w:rPr>
        <w:t>-</w:t>
      </w:r>
      <w:r w:rsidRPr="00265B40">
        <w:rPr>
          <w:rFonts w:cs="Tahoma"/>
          <w:szCs w:val="28"/>
        </w:rPr>
        <w:t>produce solutions with our members and other local Disabled people</w:t>
      </w:r>
    </w:p>
    <w:p w:rsidR="005B5564" w:rsidRPr="00265B40" w:rsidRDefault="00C72943" w:rsidP="00265B40">
      <w:pPr>
        <w:pStyle w:val="ListParagraph"/>
        <w:numPr>
          <w:ilvl w:val="0"/>
          <w:numId w:val="1"/>
        </w:numPr>
        <w:spacing w:line="240" w:lineRule="auto"/>
        <w:rPr>
          <w:rFonts w:cs="Tahoma"/>
          <w:szCs w:val="28"/>
        </w:rPr>
      </w:pPr>
      <w:r w:rsidRPr="00265B40">
        <w:rPr>
          <w:rFonts w:cs="Tahoma"/>
          <w:szCs w:val="28"/>
        </w:rPr>
        <w:t>The work of M</w:t>
      </w:r>
      <w:r w:rsidR="009D150C" w:rsidRPr="00265B40">
        <w:rPr>
          <w:rFonts w:cs="Tahoma"/>
          <w:szCs w:val="28"/>
        </w:rPr>
        <w:t xml:space="preserve">erton </w:t>
      </w:r>
      <w:r w:rsidRPr="00265B40">
        <w:rPr>
          <w:rFonts w:cs="Tahoma"/>
          <w:szCs w:val="28"/>
        </w:rPr>
        <w:t xml:space="preserve">CIL is underpinned by a commitment to the Social Model of Disability. This recognises that </w:t>
      </w:r>
      <w:r w:rsidR="00AF401F" w:rsidRPr="00265B40">
        <w:rPr>
          <w:rFonts w:cs="Tahoma"/>
          <w:szCs w:val="28"/>
        </w:rPr>
        <w:t>society creates disabling barriers through attitudes, environment, or organisational structures which don't consider Dis</w:t>
      </w:r>
      <w:r w:rsidR="00755877" w:rsidRPr="00265B40">
        <w:rPr>
          <w:rFonts w:cs="Tahoma"/>
          <w:szCs w:val="28"/>
        </w:rPr>
        <w:t>abled people's needs. We recognise that</w:t>
      </w:r>
      <w:r w:rsidR="00AF401F" w:rsidRPr="00265B40">
        <w:rPr>
          <w:rFonts w:cs="Tahoma"/>
          <w:szCs w:val="28"/>
        </w:rPr>
        <w:t xml:space="preserve"> some Disabled people require additional support to navigate the barriers created by society, cla</w:t>
      </w:r>
      <w:r w:rsidR="00755877" w:rsidRPr="00265B40">
        <w:rPr>
          <w:rFonts w:cs="Tahoma"/>
          <w:szCs w:val="28"/>
        </w:rPr>
        <w:t xml:space="preserve">im their rights, and access </w:t>
      </w:r>
      <w:r w:rsidR="00AF401F" w:rsidRPr="00265B40">
        <w:rPr>
          <w:rFonts w:cs="Tahoma"/>
          <w:szCs w:val="28"/>
        </w:rPr>
        <w:t xml:space="preserve">services they want or need. </w:t>
      </w:r>
      <w:r w:rsidR="009D150C" w:rsidRPr="00265B40">
        <w:rPr>
          <w:rFonts w:cs="Tahoma"/>
          <w:szCs w:val="28"/>
        </w:rPr>
        <w:t>Merton CIL</w:t>
      </w:r>
      <w:r w:rsidR="0079321F" w:rsidRPr="00265B40">
        <w:rPr>
          <w:rFonts w:cs="Tahoma"/>
          <w:szCs w:val="28"/>
        </w:rPr>
        <w:t>’s role as a Disabled led organisation is to challenge and remove the barriers and in doing so create op</w:t>
      </w:r>
      <w:r w:rsidR="00F07D95" w:rsidRPr="00265B40">
        <w:rPr>
          <w:rFonts w:cs="Tahoma"/>
          <w:szCs w:val="28"/>
        </w:rPr>
        <w:t>portunity, access and inclusion</w:t>
      </w:r>
    </w:p>
    <w:p w:rsidR="00B40BB7" w:rsidRPr="00265B40" w:rsidRDefault="007E2DC3" w:rsidP="00265B40">
      <w:pPr>
        <w:pStyle w:val="ListParagraph"/>
        <w:numPr>
          <w:ilvl w:val="0"/>
          <w:numId w:val="1"/>
        </w:numPr>
        <w:spacing w:line="240" w:lineRule="auto"/>
        <w:rPr>
          <w:rFonts w:cs="Tahoma"/>
          <w:b/>
          <w:szCs w:val="28"/>
        </w:rPr>
      </w:pPr>
      <w:r w:rsidRPr="00265B40">
        <w:rPr>
          <w:rFonts w:cs="Tahoma"/>
          <w:szCs w:val="28"/>
        </w:rPr>
        <w:t xml:space="preserve">We look at needs holistically, and are able to offer highly personalised approaches including for example home visits, </w:t>
      </w:r>
      <w:r w:rsidR="00AF401F" w:rsidRPr="00265B40">
        <w:rPr>
          <w:rFonts w:cs="Tahoma"/>
          <w:szCs w:val="28"/>
        </w:rPr>
        <w:t xml:space="preserve">which is a distinctive model in the area </w:t>
      </w:r>
    </w:p>
    <w:p w:rsidR="00703EBF" w:rsidRPr="00265B40" w:rsidRDefault="00B40BB7" w:rsidP="00265B40">
      <w:pPr>
        <w:pStyle w:val="ListParagraph"/>
        <w:numPr>
          <w:ilvl w:val="0"/>
          <w:numId w:val="1"/>
        </w:numPr>
        <w:spacing w:line="240" w:lineRule="auto"/>
        <w:rPr>
          <w:rFonts w:cs="Tahoma"/>
          <w:b/>
          <w:szCs w:val="28"/>
        </w:rPr>
      </w:pPr>
      <w:r w:rsidRPr="00265B40">
        <w:rPr>
          <w:rFonts w:cs="Tahoma"/>
          <w:szCs w:val="28"/>
        </w:rPr>
        <w:t xml:space="preserve">We use </w:t>
      </w:r>
      <w:r w:rsidR="00182CD7" w:rsidRPr="00265B40">
        <w:rPr>
          <w:rFonts w:cs="Tahoma"/>
          <w:szCs w:val="28"/>
        </w:rPr>
        <w:t>peer-</w:t>
      </w:r>
      <w:r w:rsidR="002A42D6" w:rsidRPr="00265B40">
        <w:rPr>
          <w:rFonts w:cs="Tahoma"/>
          <w:szCs w:val="28"/>
        </w:rPr>
        <w:t xml:space="preserve">led </w:t>
      </w:r>
      <w:r w:rsidRPr="00265B40">
        <w:rPr>
          <w:rFonts w:cs="Tahoma"/>
          <w:szCs w:val="28"/>
        </w:rPr>
        <w:t>models of delivery that support local people to work together as a community to break down barriers to inclusion</w:t>
      </w:r>
    </w:p>
    <w:p w:rsidR="00222452" w:rsidRPr="00265B40" w:rsidRDefault="000F64B5" w:rsidP="00265B40">
      <w:pPr>
        <w:pStyle w:val="ListParagraph"/>
        <w:numPr>
          <w:ilvl w:val="0"/>
          <w:numId w:val="1"/>
        </w:numPr>
        <w:spacing w:line="240" w:lineRule="auto"/>
        <w:rPr>
          <w:rFonts w:cs="Tahoma"/>
          <w:b/>
          <w:szCs w:val="28"/>
        </w:rPr>
      </w:pPr>
      <w:r w:rsidRPr="00265B40">
        <w:rPr>
          <w:rFonts w:cs="Tahoma"/>
          <w:szCs w:val="28"/>
        </w:rPr>
        <w:t>Our c</w:t>
      </w:r>
      <w:r w:rsidR="00703EBF" w:rsidRPr="00265B40">
        <w:rPr>
          <w:rFonts w:cs="Tahoma"/>
          <w:szCs w:val="28"/>
        </w:rPr>
        <w:t>ore services are free for Disabled Merton residents</w:t>
      </w:r>
    </w:p>
    <w:p w:rsidR="00222452" w:rsidRPr="00265B40" w:rsidRDefault="00AE61C7" w:rsidP="00265B40">
      <w:pPr>
        <w:pStyle w:val="ListParagraph"/>
        <w:numPr>
          <w:ilvl w:val="0"/>
          <w:numId w:val="1"/>
        </w:numPr>
        <w:spacing w:line="240" w:lineRule="auto"/>
        <w:rPr>
          <w:rFonts w:cs="Tahoma"/>
          <w:b/>
          <w:szCs w:val="28"/>
        </w:rPr>
      </w:pPr>
      <w:r w:rsidRPr="00265B40">
        <w:rPr>
          <w:rFonts w:cs="Tahoma"/>
        </w:rPr>
        <w:t>We are a membership-based organisation, as well as delivering services. Our membership has been gro</w:t>
      </w:r>
      <w:r w:rsidR="00222452" w:rsidRPr="00265B40">
        <w:rPr>
          <w:rFonts w:cs="Tahoma"/>
        </w:rPr>
        <w:t>wing and currently stands at 238</w:t>
      </w:r>
      <w:r w:rsidRPr="00265B40">
        <w:rPr>
          <w:rFonts w:cs="Tahoma"/>
        </w:rPr>
        <w:t xml:space="preserve"> people. Our consultative events and AGMs are always well-attended (40–70 people). </w:t>
      </w:r>
    </w:p>
    <w:p w:rsidR="00AE61C7" w:rsidRPr="00265B40" w:rsidRDefault="00AE61C7" w:rsidP="00265B40">
      <w:pPr>
        <w:pStyle w:val="ListParagraph"/>
        <w:numPr>
          <w:ilvl w:val="0"/>
          <w:numId w:val="1"/>
        </w:numPr>
        <w:spacing w:line="240" w:lineRule="auto"/>
        <w:rPr>
          <w:rFonts w:cs="Tahoma"/>
          <w:b/>
          <w:szCs w:val="28"/>
        </w:rPr>
      </w:pPr>
      <w:r w:rsidRPr="00265B40">
        <w:rPr>
          <w:rFonts w:cs="Tahoma"/>
        </w:rPr>
        <w:t>In our 2016 annual survey, 100% of respondents agreed that “Merton CIL addresses the issues that are important to disabled people in Merton”, up from 83% in 2015.</w:t>
      </w:r>
    </w:p>
    <w:p w:rsidR="00222452" w:rsidRPr="00265B40" w:rsidRDefault="00222452" w:rsidP="00265B40">
      <w:pPr>
        <w:spacing w:line="240" w:lineRule="auto"/>
        <w:rPr>
          <w:rFonts w:eastAsiaTheme="majorEastAsia" w:cs="Tahoma"/>
          <w:b/>
          <w:bCs/>
          <w:color w:val="000000" w:themeColor="text1"/>
          <w:sz w:val="36"/>
          <w:szCs w:val="28"/>
        </w:rPr>
      </w:pPr>
      <w:bookmarkStart w:id="4" w:name="_Toc475519355"/>
      <w:r w:rsidRPr="00265B40">
        <w:rPr>
          <w:rFonts w:cs="Tahoma"/>
        </w:rPr>
        <w:br w:type="page"/>
      </w:r>
    </w:p>
    <w:p w:rsidR="004959AC" w:rsidRPr="00265B40" w:rsidRDefault="00303CE2" w:rsidP="00265B40">
      <w:pPr>
        <w:pStyle w:val="Heading1"/>
        <w:spacing w:line="240" w:lineRule="auto"/>
        <w:rPr>
          <w:rFonts w:cs="Tahoma"/>
          <w:sz w:val="24"/>
        </w:rPr>
      </w:pPr>
      <w:r w:rsidRPr="00265B40">
        <w:rPr>
          <w:rFonts w:cs="Tahoma"/>
        </w:rPr>
        <w:lastRenderedPageBreak/>
        <w:t>Skills and Experience</w:t>
      </w:r>
      <w:bookmarkEnd w:id="4"/>
      <w:r w:rsidR="00346827" w:rsidRPr="00265B40">
        <w:rPr>
          <w:rFonts w:cs="Tahoma"/>
          <w:szCs w:val="40"/>
        </w:rPr>
        <w:br/>
      </w:r>
    </w:p>
    <w:p w:rsidR="004959AC" w:rsidRPr="00265B40" w:rsidRDefault="004959AC" w:rsidP="00265B40">
      <w:pPr>
        <w:spacing w:line="240" w:lineRule="auto"/>
        <w:ind w:right="560"/>
        <w:rPr>
          <w:rFonts w:cs="Tahoma"/>
          <w:szCs w:val="28"/>
        </w:rPr>
      </w:pPr>
      <w:r w:rsidRPr="00265B40">
        <w:rPr>
          <w:rFonts w:cs="Tahoma"/>
          <w:szCs w:val="28"/>
        </w:rPr>
        <w:t>Board of Directors</w:t>
      </w:r>
    </w:p>
    <w:p w:rsidR="00303CE2" w:rsidRPr="00265B40" w:rsidRDefault="00303CE2" w:rsidP="00265B40">
      <w:pPr>
        <w:spacing w:line="240" w:lineRule="auto"/>
        <w:ind w:right="560"/>
        <w:rPr>
          <w:rFonts w:cs="Tahoma"/>
          <w:szCs w:val="28"/>
        </w:rPr>
      </w:pPr>
      <w:r w:rsidRPr="00265B40">
        <w:rPr>
          <w:rFonts w:cs="Tahoma"/>
          <w:szCs w:val="28"/>
        </w:rPr>
        <w:t>Our Chair, Roy Benjamin, has worked in the social care field for most of his professional life. For the last 30</w:t>
      </w:r>
      <w:r w:rsidR="00A921BE" w:rsidRPr="00265B40">
        <w:rPr>
          <w:rFonts w:cs="Tahoma"/>
          <w:szCs w:val="28"/>
        </w:rPr>
        <w:t>+</w:t>
      </w:r>
      <w:r w:rsidRPr="00265B40">
        <w:rPr>
          <w:rFonts w:cs="Tahoma"/>
          <w:szCs w:val="28"/>
        </w:rPr>
        <w:t xml:space="preserve"> years he has been an ardent campaigner for equalities. Roy is a founding member of Merton CIL and h</w:t>
      </w:r>
      <w:r w:rsidR="0079321F" w:rsidRPr="00265B40">
        <w:rPr>
          <w:rFonts w:cs="Tahoma"/>
          <w:szCs w:val="28"/>
        </w:rPr>
        <w:t>as been Chair since our incorporation</w:t>
      </w:r>
      <w:r w:rsidRPr="00265B40">
        <w:rPr>
          <w:rFonts w:cs="Tahoma"/>
          <w:szCs w:val="28"/>
        </w:rPr>
        <w:t xml:space="preserve"> in 2011.</w:t>
      </w:r>
    </w:p>
    <w:p w:rsidR="004959AC" w:rsidRPr="00265B40" w:rsidRDefault="003B2D4B" w:rsidP="00265B40">
      <w:pPr>
        <w:pStyle w:val="Default"/>
        <w:rPr>
          <w:rFonts w:ascii="Tahoma" w:hAnsi="Tahoma" w:cs="Tahoma"/>
          <w:sz w:val="28"/>
          <w:szCs w:val="28"/>
        </w:rPr>
      </w:pPr>
      <w:r w:rsidRPr="00265B40">
        <w:rPr>
          <w:rFonts w:ascii="Tahoma" w:hAnsi="Tahoma" w:cs="Tahoma"/>
          <w:sz w:val="28"/>
          <w:szCs w:val="28"/>
        </w:rPr>
        <w:t>The</w:t>
      </w:r>
      <w:r w:rsidR="007D7D26" w:rsidRPr="00265B40">
        <w:rPr>
          <w:rFonts w:ascii="Tahoma" w:hAnsi="Tahoma" w:cs="Tahoma"/>
          <w:sz w:val="28"/>
          <w:szCs w:val="28"/>
        </w:rPr>
        <w:t>re are 12 board members</w:t>
      </w:r>
      <w:r w:rsidRPr="00265B40">
        <w:rPr>
          <w:rFonts w:ascii="Tahoma" w:hAnsi="Tahoma" w:cs="Tahoma"/>
          <w:sz w:val="28"/>
          <w:szCs w:val="28"/>
        </w:rPr>
        <w:t xml:space="preserve"> bring</w:t>
      </w:r>
      <w:r w:rsidR="007D7D26" w:rsidRPr="00265B40">
        <w:rPr>
          <w:rFonts w:ascii="Tahoma" w:hAnsi="Tahoma" w:cs="Tahoma"/>
          <w:sz w:val="28"/>
          <w:szCs w:val="28"/>
        </w:rPr>
        <w:t>ing</w:t>
      </w:r>
      <w:r w:rsidRPr="00265B40">
        <w:rPr>
          <w:rFonts w:ascii="Tahoma" w:hAnsi="Tahoma" w:cs="Tahoma"/>
          <w:sz w:val="28"/>
          <w:szCs w:val="28"/>
        </w:rPr>
        <w:t xml:space="preserve"> vast professional expertise in management, policy, campaigning and advocacy, </w:t>
      </w:r>
      <w:r w:rsidR="00D028B6" w:rsidRPr="00265B40">
        <w:rPr>
          <w:rFonts w:ascii="Tahoma" w:hAnsi="Tahoma" w:cs="Tahoma"/>
          <w:sz w:val="28"/>
          <w:szCs w:val="28"/>
        </w:rPr>
        <w:t xml:space="preserve">transport, </w:t>
      </w:r>
      <w:r w:rsidRPr="00265B40">
        <w:rPr>
          <w:rFonts w:ascii="Tahoma" w:hAnsi="Tahoma" w:cs="Tahoma"/>
          <w:sz w:val="28"/>
          <w:szCs w:val="28"/>
        </w:rPr>
        <w:t xml:space="preserve">in a range of national and local charities, </w:t>
      </w:r>
      <w:r w:rsidR="00182CD7" w:rsidRPr="00265B40">
        <w:rPr>
          <w:rFonts w:ascii="Tahoma" w:hAnsi="Tahoma" w:cs="Tahoma"/>
          <w:sz w:val="28"/>
          <w:szCs w:val="28"/>
        </w:rPr>
        <w:t xml:space="preserve">and </w:t>
      </w:r>
      <w:r w:rsidRPr="00265B40">
        <w:rPr>
          <w:rFonts w:ascii="Tahoma" w:hAnsi="Tahoma" w:cs="Tahoma"/>
          <w:sz w:val="28"/>
          <w:szCs w:val="28"/>
        </w:rPr>
        <w:t xml:space="preserve">working </w:t>
      </w:r>
      <w:r w:rsidR="00182CD7" w:rsidRPr="00265B40">
        <w:rPr>
          <w:rFonts w:ascii="Tahoma" w:hAnsi="Tahoma" w:cs="Tahoma"/>
          <w:sz w:val="28"/>
          <w:szCs w:val="28"/>
        </w:rPr>
        <w:t>within the Local Authority</w:t>
      </w:r>
      <w:r w:rsidR="00D028B6" w:rsidRPr="00265B40">
        <w:rPr>
          <w:rFonts w:ascii="Tahoma" w:hAnsi="Tahoma" w:cs="Tahoma"/>
          <w:sz w:val="28"/>
          <w:szCs w:val="28"/>
        </w:rPr>
        <w:t>, including as a social worker</w:t>
      </w:r>
      <w:r w:rsidRPr="00265B40">
        <w:rPr>
          <w:rFonts w:ascii="Tahoma" w:hAnsi="Tahoma" w:cs="Tahoma"/>
          <w:sz w:val="28"/>
          <w:szCs w:val="28"/>
        </w:rPr>
        <w:t xml:space="preserve">. </w:t>
      </w:r>
      <w:r w:rsidR="00346827" w:rsidRPr="00265B40">
        <w:rPr>
          <w:rFonts w:ascii="Tahoma" w:hAnsi="Tahoma" w:cs="Tahoma"/>
          <w:sz w:val="28"/>
          <w:szCs w:val="28"/>
          <w:lang w:val="en-GB"/>
        </w:rPr>
        <w:t xml:space="preserve">Areas of strength identified in a 2015 skills audit are: </w:t>
      </w:r>
      <w:r w:rsidR="00346827" w:rsidRPr="00265B40">
        <w:rPr>
          <w:rFonts w:ascii="Tahoma" w:hAnsi="Tahoma" w:cs="Tahoma"/>
          <w:sz w:val="28"/>
          <w:szCs w:val="28"/>
        </w:rPr>
        <w:t xml:space="preserve">decision making; fundraising; overseeing finances; leadership; local contacts and networking; working cohesively as a group; understanding the relationship between trustees and employees. </w:t>
      </w:r>
      <w:r w:rsidRPr="00265B40">
        <w:rPr>
          <w:rFonts w:ascii="Tahoma" w:hAnsi="Tahoma" w:cs="Tahoma"/>
          <w:sz w:val="28"/>
          <w:szCs w:val="28"/>
        </w:rPr>
        <w:t>The board contract in support with HR</w:t>
      </w:r>
      <w:r w:rsidR="00182CD7" w:rsidRPr="00265B40">
        <w:rPr>
          <w:rFonts w:ascii="Tahoma" w:hAnsi="Tahoma" w:cs="Tahoma"/>
          <w:sz w:val="28"/>
          <w:szCs w:val="28"/>
        </w:rPr>
        <w:t>, IT, M&amp;E</w:t>
      </w:r>
      <w:r w:rsidR="006A2B1D" w:rsidRPr="00265B40">
        <w:rPr>
          <w:rFonts w:ascii="Tahoma" w:hAnsi="Tahoma" w:cs="Tahoma"/>
          <w:sz w:val="28"/>
          <w:szCs w:val="28"/>
        </w:rPr>
        <w:t xml:space="preserve"> and bookkeeping.</w:t>
      </w:r>
      <w:r w:rsidRPr="00265B40">
        <w:rPr>
          <w:rFonts w:ascii="Tahoma" w:hAnsi="Tahoma" w:cs="Tahoma"/>
          <w:sz w:val="28"/>
          <w:szCs w:val="28"/>
        </w:rPr>
        <w:br/>
      </w:r>
    </w:p>
    <w:p w:rsidR="004959AC" w:rsidRPr="00265B40" w:rsidRDefault="004959AC" w:rsidP="00265B40">
      <w:pPr>
        <w:pStyle w:val="Default"/>
        <w:rPr>
          <w:rFonts w:ascii="Tahoma" w:hAnsi="Tahoma" w:cs="Tahoma"/>
          <w:sz w:val="28"/>
          <w:szCs w:val="28"/>
        </w:rPr>
      </w:pPr>
      <w:r w:rsidRPr="00265B40">
        <w:rPr>
          <w:rFonts w:ascii="Tahoma" w:hAnsi="Tahoma" w:cs="Tahoma"/>
          <w:sz w:val="28"/>
          <w:szCs w:val="28"/>
        </w:rPr>
        <w:t>Staff and volunteers</w:t>
      </w:r>
      <w:r w:rsidR="003B2D4B" w:rsidRPr="00265B40">
        <w:rPr>
          <w:rFonts w:ascii="Tahoma" w:hAnsi="Tahoma" w:cs="Tahoma"/>
          <w:sz w:val="28"/>
          <w:szCs w:val="28"/>
        </w:rPr>
        <w:br/>
      </w:r>
    </w:p>
    <w:p w:rsidR="003B2D4B" w:rsidRPr="00265B40" w:rsidRDefault="003B2D4B" w:rsidP="00265B40">
      <w:pPr>
        <w:pStyle w:val="Default"/>
        <w:rPr>
          <w:rFonts w:ascii="Tahoma" w:hAnsi="Tahoma" w:cs="Tahoma"/>
        </w:rPr>
      </w:pPr>
      <w:r w:rsidRPr="00265B40">
        <w:rPr>
          <w:rFonts w:ascii="Tahoma" w:hAnsi="Tahoma" w:cs="Tahoma"/>
          <w:sz w:val="28"/>
          <w:szCs w:val="28"/>
        </w:rPr>
        <w:t xml:space="preserve">Our CEO, </w:t>
      </w:r>
      <w:proofErr w:type="spellStart"/>
      <w:r w:rsidRPr="00265B40">
        <w:rPr>
          <w:rFonts w:ascii="Tahoma" w:hAnsi="Tahoma" w:cs="Tahoma"/>
          <w:sz w:val="28"/>
          <w:szCs w:val="28"/>
        </w:rPr>
        <w:t>Lyla</w:t>
      </w:r>
      <w:proofErr w:type="spellEnd"/>
      <w:r w:rsidRPr="00265B40">
        <w:rPr>
          <w:rFonts w:ascii="Tahoma" w:hAnsi="Tahoma" w:cs="Tahoma"/>
          <w:sz w:val="28"/>
          <w:szCs w:val="28"/>
        </w:rPr>
        <w:t xml:space="preserve"> </w:t>
      </w:r>
      <w:proofErr w:type="spellStart"/>
      <w:r w:rsidRPr="00265B40">
        <w:rPr>
          <w:rFonts w:ascii="Tahoma" w:hAnsi="Tahoma" w:cs="Tahoma"/>
          <w:sz w:val="28"/>
          <w:szCs w:val="28"/>
        </w:rPr>
        <w:t>Adwan-Kamara</w:t>
      </w:r>
      <w:proofErr w:type="spellEnd"/>
      <w:r w:rsidRPr="00265B40">
        <w:rPr>
          <w:rFonts w:ascii="Tahoma" w:hAnsi="Tahoma" w:cs="Tahoma"/>
          <w:sz w:val="28"/>
          <w:szCs w:val="28"/>
        </w:rPr>
        <w:t xml:space="preserve">, has experience in community development and focusing on enabling people to be heard on the issues which they consider important using collaborative, participatory and community approaches. </w:t>
      </w:r>
      <w:r w:rsidR="00346827" w:rsidRPr="00265B40">
        <w:rPr>
          <w:rFonts w:ascii="Tahoma" w:hAnsi="Tahoma" w:cs="Tahoma"/>
          <w:sz w:val="28"/>
          <w:szCs w:val="28"/>
        </w:rPr>
        <w:br/>
      </w:r>
    </w:p>
    <w:p w:rsidR="00303CE2" w:rsidRPr="00265B40" w:rsidRDefault="003B2D4B" w:rsidP="00265B40">
      <w:pPr>
        <w:spacing w:line="240" w:lineRule="auto"/>
        <w:ind w:right="560"/>
        <w:rPr>
          <w:rFonts w:cs="Tahoma"/>
          <w:szCs w:val="28"/>
        </w:rPr>
      </w:pPr>
      <w:r w:rsidRPr="00265B40">
        <w:rPr>
          <w:rFonts w:cs="Tahoma"/>
          <w:szCs w:val="28"/>
        </w:rPr>
        <w:t xml:space="preserve">Our staff team are mainly Disabled people or carers and bring enormous experience to the organisation including </w:t>
      </w:r>
      <w:r w:rsidR="00182CD7" w:rsidRPr="00265B40">
        <w:rPr>
          <w:rFonts w:cs="Tahoma"/>
          <w:szCs w:val="28"/>
        </w:rPr>
        <w:t xml:space="preserve">lived experience, over </w:t>
      </w:r>
      <w:r w:rsidRPr="00265B40">
        <w:rPr>
          <w:rFonts w:cs="Tahoma"/>
          <w:szCs w:val="28"/>
        </w:rPr>
        <w:t>20 years</w:t>
      </w:r>
      <w:r w:rsidR="0079321F" w:rsidRPr="00265B40">
        <w:rPr>
          <w:rFonts w:cs="Tahoma"/>
          <w:szCs w:val="28"/>
        </w:rPr>
        <w:t xml:space="preserve"> of</w:t>
      </w:r>
      <w:r w:rsidRPr="00265B40">
        <w:rPr>
          <w:rFonts w:cs="Tahoma"/>
          <w:szCs w:val="28"/>
        </w:rPr>
        <w:t xml:space="preserve"> experience in disability activism</w:t>
      </w:r>
      <w:r w:rsidR="00182CD7" w:rsidRPr="00265B40">
        <w:rPr>
          <w:rFonts w:cs="Tahoma"/>
          <w:szCs w:val="28"/>
        </w:rPr>
        <w:t xml:space="preserve"> and campaigning</w:t>
      </w:r>
      <w:r w:rsidRPr="00265B40">
        <w:rPr>
          <w:rFonts w:cs="Tahoma"/>
          <w:szCs w:val="28"/>
        </w:rPr>
        <w:t>, years of experience as advisors with Citizens Advice Bureaux and Advocacy experience from a range of Disabled people’s organisations</w:t>
      </w:r>
      <w:r w:rsidR="00D028B6" w:rsidRPr="00265B40">
        <w:rPr>
          <w:rFonts w:cs="Tahoma"/>
          <w:szCs w:val="28"/>
        </w:rPr>
        <w:t>, as well as legal experience</w:t>
      </w:r>
      <w:r w:rsidRPr="00265B40">
        <w:rPr>
          <w:rFonts w:cs="Tahoma"/>
          <w:szCs w:val="28"/>
        </w:rPr>
        <w:t>. We continually invest in our team, identifying specialist training and development opportunities. Our volunteers also bring a wealth of experience.</w:t>
      </w:r>
      <w:r w:rsidR="00543108" w:rsidRPr="00265B40">
        <w:rPr>
          <w:rFonts w:cs="Tahoma"/>
          <w:szCs w:val="28"/>
        </w:rPr>
        <w:t xml:space="preserve"> See Appendix 1 for an </w:t>
      </w:r>
      <w:proofErr w:type="spellStart"/>
      <w:proofErr w:type="gramStart"/>
      <w:r w:rsidR="00543108" w:rsidRPr="00265B40">
        <w:rPr>
          <w:rFonts w:cs="Tahoma"/>
          <w:szCs w:val="28"/>
        </w:rPr>
        <w:t>O</w:t>
      </w:r>
      <w:r w:rsidR="006A2B1D" w:rsidRPr="00265B40">
        <w:rPr>
          <w:rFonts w:cs="Tahoma"/>
          <w:szCs w:val="28"/>
        </w:rPr>
        <w:t>rganogram</w:t>
      </w:r>
      <w:proofErr w:type="spellEnd"/>
      <w:r w:rsidR="006A2B1D" w:rsidRPr="00265B40">
        <w:rPr>
          <w:rFonts w:cs="Tahoma"/>
          <w:szCs w:val="28"/>
        </w:rPr>
        <w:t>,</w:t>
      </w:r>
      <w:proofErr w:type="gramEnd"/>
      <w:r w:rsidR="006A2B1D" w:rsidRPr="00265B40">
        <w:rPr>
          <w:rFonts w:cs="Tahoma"/>
          <w:szCs w:val="28"/>
        </w:rPr>
        <w:t xml:space="preserve"> and Appendix 2 for profiles of each staff member.</w:t>
      </w:r>
      <w:r w:rsidRPr="00265B40">
        <w:rPr>
          <w:rFonts w:cs="Tahoma"/>
          <w:szCs w:val="28"/>
        </w:rPr>
        <w:br/>
      </w:r>
    </w:p>
    <w:p w:rsidR="00222452" w:rsidRPr="00265B40" w:rsidRDefault="00222452" w:rsidP="00265B40">
      <w:pPr>
        <w:spacing w:line="240" w:lineRule="auto"/>
        <w:rPr>
          <w:rFonts w:eastAsiaTheme="majorEastAsia" w:cs="Tahoma"/>
          <w:b/>
          <w:bCs/>
          <w:color w:val="000000" w:themeColor="text1"/>
          <w:sz w:val="36"/>
          <w:szCs w:val="28"/>
        </w:rPr>
      </w:pPr>
      <w:r w:rsidRPr="00265B40">
        <w:rPr>
          <w:rFonts w:cs="Tahoma"/>
        </w:rPr>
        <w:br w:type="page"/>
      </w:r>
    </w:p>
    <w:p w:rsidR="00222452" w:rsidRPr="00265B40" w:rsidRDefault="00222452" w:rsidP="00265B40">
      <w:pPr>
        <w:pStyle w:val="Heading1"/>
        <w:spacing w:line="240" w:lineRule="auto"/>
        <w:rPr>
          <w:rFonts w:cs="Tahoma"/>
        </w:rPr>
      </w:pPr>
      <w:r w:rsidRPr="00265B40">
        <w:rPr>
          <w:rFonts w:cs="Tahoma"/>
        </w:rPr>
        <w:lastRenderedPageBreak/>
        <w:t>Our Track Record</w:t>
      </w:r>
    </w:p>
    <w:p w:rsidR="00222452" w:rsidRPr="00265B40" w:rsidRDefault="00222452" w:rsidP="00265B40">
      <w:pPr>
        <w:spacing w:line="240" w:lineRule="auto"/>
        <w:rPr>
          <w:rFonts w:cs="Tahoma"/>
        </w:rPr>
      </w:pPr>
      <w:r w:rsidRPr="00265B40">
        <w:rPr>
          <w:rFonts w:cs="Tahoma"/>
        </w:rPr>
        <w:t xml:space="preserve">Our track record includes delivering advice and advocacy services, engagement and inclusion work since 2013. We have been running a policy project and supported volunteering since 2015-16. In 2015-16, we undertook a strengths review and developed and implemented Governance Training for our board of trustees, over 75% of </w:t>
      </w:r>
      <w:proofErr w:type="gramStart"/>
      <w:r w:rsidRPr="00265B40">
        <w:rPr>
          <w:rFonts w:cs="Tahoma"/>
        </w:rPr>
        <w:t>whom</w:t>
      </w:r>
      <w:proofErr w:type="gramEnd"/>
      <w:r w:rsidRPr="00265B40">
        <w:rPr>
          <w:rFonts w:cs="Tahoma"/>
        </w:rPr>
        <w:t xml:space="preserve"> are disabled people. We achieved the Advice Quality Standard in March 2016. In the past 2 years our work was independently evaluated by Croydon Voluntary Action, and we delivered </w:t>
      </w:r>
      <w:r w:rsidR="002662F9" w:rsidRPr="00265B40">
        <w:rPr>
          <w:rFonts w:cs="Tahoma"/>
        </w:rPr>
        <w:t>over 2,2</w:t>
      </w:r>
      <w:r w:rsidRPr="00265B40">
        <w:rPr>
          <w:rFonts w:cs="Tahoma"/>
        </w:rPr>
        <w:t xml:space="preserve">00 sessions of support to </w:t>
      </w:r>
      <w:r w:rsidR="002662F9" w:rsidRPr="00265B40">
        <w:rPr>
          <w:rFonts w:cs="Tahoma"/>
        </w:rPr>
        <w:t>local D</w:t>
      </w:r>
      <w:r w:rsidRPr="00265B40">
        <w:rPr>
          <w:rFonts w:cs="Tahoma"/>
        </w:rPr>
        <w:t>isabled people. Our work put</w:t>
      </w:r>
      <w:r w:rsidR="002662F9" w:rsidRPr="00265B40">
        <w:rPr>
          <w:rFonts w:cs="Tahoma"/>
        </w:rPr>
        <w:t xml:space="preserve"> nearly</w:t>
      </w:r>
      <w:r w:rsidRPr="00265B40">
        <w:rPr>
          <w:rFonts w:cs="Tahoma"/>
        </w:rPr>
        <w:t xml:space="preserve"> £</w:t>
      </w:r>
      <w:r w:rsidR="002662F9" w:rsidRPr="00265B40">
        <w:rPr>
          <w:rFonts w:cs="Tahoma"/>
        </w:rPr>
        <w:t xml:space="preserve">1.4 million </w:t>
      </w:r>
      <w:r w:rsidRPr="00265B40">
        <w:rPr>
          <w:rFonts w:cs="Tahoma"/>
        </w:rPr>
        <w:t xml:space="preserve">back into the local economy and service users reported positive outcomes in their </w:t>
      </w:r>
      <w:r w:rsidR="002662F9" w:rsidRPr="00265B40">
        <w:rPr>
          <w:rFonts w:cs="Tahoma"/>
        </w:rPr>
        <w:t xml:space="preserve">wellbeing, </w:t>
      </w:r>
      <w:r w:rsidRPr="00265B40">
        <w:rPr>
          <w:rFonts w:cs="Tahoma"/>
        </w:rPr>
        <w:t>confidence, health and housing.</w:t>
      </w:r>
    </w:p>
    <w:p w:rsidR="00222452" w:rsidRPr="00265B40" w:rsidRDefault="00222452" w:rsidP="00265B40">
      <w:pPr>
        <w:spacing w:line="240" w:lineRule="auto"/>
        <w:rPr>
          <w:rFonts w:cs="Tahoma"/>
        </w:rPr>
      </w:pPr>
      <w:r w:rsidRPr="00265B40">
        <w:rPr>
          <w:rFonts w:cs="Tahoma"/>
        </w:rPr>
        <w:t xml:space="preserve">We consistently engage with local partners and the Council to promote the voice of disabled people and to work collaboratively, including: Vice-chairing the Health &amp; Social Care Forum and sitting on the consortia working steering group; being part of the Economic Wellbeing Group; on the Adult Social Care Task Group; on Safer Neighbourhood Board, and police Independent Advisory Group. We chair the Hate Crime </w:t>
      </w:r>
      <w:r w:rsidR="002662F9" w:rsidRPr="00265B40">
        <w:rPr>
          <w:rFonts w:cs="Tahoma"/>
        </w:rPr>
        <w:t>Strategy</w:t>
      </w:r>
      <w:r w:rsidRPr="00265B40">
        <w:rPr>
          <w:rFonts w:cs="Tahoma"/>
        </w:rPr>
        <w:t xml:space="preserve"> Group – a coalition of statutory and voluntary organisations tackling hate crime</w:t>
      </w:r>
      <w:r w:rsidR="002662F9" w:rsidRPr="00265B40">
        <w:rPr>
          <w:rFonts w:cs="Tahoma"/>
        </w:rPr>
        <w:t>.</w:t>
      </w:r>
      <w:r w:rsidRPr="00265B40">
        <w:rPr>
          <w:rFonts w:cs="Tahoma"/>
        </w:rPr>
        <w:t xml:space="preserve">  </w:t>
      </w:r>
    </w:p>
    <w:p w:rsidR="00222452" w:rsidRPr="00265B40" w:rsidRDefault="00222452" w:rsidP="00265B40">
      <w:pPr>
        <w:spacing w:line="240" w:lineRule="auto"/>
        <w:rPr>
          <w:rFonts w:cs="Tahoma"/>
        </w:rPr>
      </w:pPr>
      <w:r w:rsidRPr="00265B40">
        <w:rPr>
          <w:rFonts w:cs="Tahoma"/>
        </w:rPr>
        <w:t>We believe that our approach to supporting local disabled people is the best one because:</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It is what local disabled people have told us they want</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Our track record tells us it works</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 xml:space="preserve">We have identified significant need which is not being met elsewhere either because </w:t>
      </w:r>
      <w:r w:rsidR="002662F9" w:rsidRPr="00265B40">
        <w:rPr>
          <w:rFonts w:cs="Tahoma"/>
        </w:rPr>
        <w:t>other organisations are closing</w:t>
      </w:r>
      <w:r w:rsidRPr="00265B40">
        <w:rPr>
          <w:rFonts w:cs="Tahoma"/>
        </w:rPr>
        <w:t xml:space="preserve"> or because th</w:t>
      </w:r>
      <w:r w:rsidR="002662F9" w:rsidRPr="00265B40">
        <w:rPr>
          <w:rFonts w:cs="Tahoma"/>
        </w:rPr>
        <w:t xml:space="preserve">eir services are not accessible, </w:t>
      </w:r>
      <w:r w:rsidRPr="00265B40">
        <w:rPr>
          <w:rFonts w:cs="Tahoma"/>
        </w:rPr>
        <w:t>or because they just don’t offer the same service – no other organisation in Merton represents at benefits assessments and tribunals as standard</w:t>
      </w:r>
    </w:p>
    <w:p w:rsidR="002662F9" w:rsidRPr="00265B40" w:rsidRDefault="00222452" w:rsidP="00257932">
      <w:pPr>
        <w:pStyle w:val="ListParagraph"/>
        <w:numPr>
          <w:ilvl w:val="0"/>
          <w:numId w:val="21"/>
        </w:numPr>
        <w:spacing w:before="80" w:after="102" w:line="240" w:lineRule="auto"/>
        <w:rPr>
          <w:rFonts w:cs="Tahoma"/>
        </w:rPr>
      </w:pPr>
      <w:r w:rsidRPr="00265B40">
        <w:rPr>
          <w:rFonts w:cs="Tahoma"/>
        </w:rPr>
        <w:t>Demand is high: w</w:t>
      </w:r>
      <w:r w:rsidR="002662F9" w:rsidRPr="00265B40">
        <w:rPr>
          <w:rFonts w:cs="Tahoma"/>
        </w:rPr>
        <w:t xml:space="preserve">e have a waiting list of </w:t>
      </w:r>
      <w:r w:rsidRPr="00265B40">
        <w:rPr>
          <w:rFonts w:cs="Tahoma"/>
        </w:rPr>
        <w:t>4</w:t>
      </w:r>
      <w:r w:rsidR="002662F9" w:rsidRPr="00265B40">
        <w:rPr>
          <w:rFonts w:cs="Tahoma"/>
        </w:rPr>
        <w:t>-6</w:t>
      </w:r>
      <w:r w:rsidRPr="00265B40">
        <w:rPr>
          <w:rFonts w:cs="Tahoma"/>
        </w:rPr>
        <w:t xml:space="preserve"> weeks. </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We are grassroots, user-led (a peer model) and respect people’s lived experience. The Improving Life Chances (2005) report recommended that every local area should have a Centre for Independent Living to ensure the voice of disabled people is heard</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User-led organisations are recognised as being beneficial for local communities by reducing inequalities by helping disabled people navigate systems better, helping with engagement, and enabling Council’s to understand the impact of their services on local communities (Department of Health)</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lastRenderedPageBreak/>
        <w:t>Advice and Advocacy support improves health, confidence and self esteem and helps meet local area priorities. Stabilising people’s circumstances contributes to quality of life, increases individual capacity for employment and community involvement (NEF 2010)</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The Law Commission 2011 review of Adult Social Care emphasised the need for local authorities to stimulate development of community information, advice and assistance as a means of preventing or delaying the need for more targeted social care interventions</w:t>
      </w:r>
    </w:p>
    <w:p w:rsidR="00222452" w:rsidRPr="00265B40" w:rsidRDefault="00222452" w:rsidP="00257932">
      <w:pPr>
        <w:pStyle w:val="ListParagraph"/>
        <w:numPr>
          <w:ilvl w:val="0"/>
          <w:numId w:val="21"/>
        </w:numPr>
        <w:spacing w:before="80" w:after="102" w:line="240" w:lineRule="auto"/>
        <w:rPr>
          <w:rFonts w:cs="Tahoma"/>
        </w:rPr>
      </w:pPr>
      <w:r w:rsidRPr="00265B40">
        <w:rPr>
          <w:rFonts w:cs="Tahoma"/>
        </w:rPr>
        <w:t>We sit within a regional and national framework with other user-led organisations and work together to gather evidence and influence policy</w:t>
      </w:r>
    </w:p>
    <w:p w:rsidR="00222452" w:rsidRPr="00265B40" w:rsidRDefault="00222452" w:rsidP="00265B40">
      <w:pPr>
        <w:pStyle w:val="ListParagraph"/>
        <w:spacing w:line="240" w:lineRule="auto"/>
        <w:rPr>
          <w:rFonts w:cs="Tahoma"/>
          <w:b/>
          <w:sz w:val="36"/>
          <w:szCs w:val="36"/>
        </w:rPr>
      </w:pPr>
    </w:p>
    <w:p w:rsidR="0079321F" w:rsidRPr="00265B40" w:rsidRDefault="0079321F" w:rsidP="00265B40">
      <w:pPr>
        <w:spacing w:line="240" w:lineRule="auto"/>
        <w:rPr>
          <w:rFonts w:cs="Tahoma"/>
          <w:b/>
        </w:rPr>
      </w:pPr>
      <w:r w:rsidRPr="00265B40">
        <w:rPr>
          <w:rFonts w:cs="Tahoma"/>
          <w:b/>
        </w:rPr>
        <w:br w:type="page"/>
      </w:r>
    </w:p>
    <w:p w:rsidR="006A2B1D" w:rsidRPr="00265B40" w:rsidRDefault="006A2B1D" w:rsidP="00265B40">
      <w:pPr>
        <w:pStyle w:val="Heading1"/>
        <w:spacing w:line="240" w:lineRule="auto"/>
        <w:rPr>
          <w:rFonts w:cs="Tahoma"/>
          <w:szCs w:val="36"/>
        </w:rPr>
      </w:pPr>
      <w:bookmarkStart w:id="5" w:name="_Toc475519356"/>
      <w:r w:rsidRPr="00265B40">
        <w:rPr>
          <w:rFonts w:cs="Tahoma"/>
          <w:szCs w:val="36"/>
        </w:rPr>
        <w:lastRenderedPageBreak/>
        <w:t>Section 2: What we do</w:t>
      </w:r>
      <w:bookmarkEnd w:id="5"/>
    </w:p>
    <w:p w:rsidR="006A2B1D" w:rsidRPr="00265B40" w:rsidRDefault="006A2B1D" w:rsidP="00265B40">
      <w:pPr>
        <w:pStyle w:val="Heading1"/>
        <w:spacing w:line="240" w:lineRule="auto"/>
        <w:rPr>
          <w:rFonts w:cs="Tahoma"/>
        </w:rPr>
      </w:pPr>
      <w:bookmarkStart w:id="6" w:name="_Toc475519357"/>
      <w:r w:rsidRPr="00265B40">
        <w:rPr>
          <w:rFonts w:cs="Tahoma"/>
        </w:rPr>
        <w:t>Overview</w:t>
      </w:r>
      <w:bookmarkEnd w:id="6"/>
    </w:p>
    <w:p w:rsidR="006A2B1D" w:rsidRPr="00265B40" w:rsidRDefault="009F5798" w:rsidP="00265B40">
      <w:pPr>
        <w:spacing w:line="240" w:lineRule="auto"/>
        <w:rPr>
          <w:rFonts w:cs="Tahoma"/>
          <w:szCs w:val="28"/>
        </w:rPr>
      </w:pPr>
      <w:r w:rsidRPr="00265B40">
        <w:rPr>
          <w:rFonts w:cs="Tahoma"/>
          <w:szCs w:val="24"/>
        </w:rPr>
        <w:br/>
      </w:r>
      <w:r w:rsidR="006A3B68" w:rsidRPr="00265B40">
        <w:rPr>
          <w:rFonts w:cs="Tahoma"/>
          <w:szCs w:val="28"/>
        </w:rPr>
        <w:t xml:space="preserve">Merton CIL is rapidly growing. </w:t>
      </w:r>
      <w:r w:rsidRPr="00265B40">
        <w:rPr>
          <w:rFonts w:cs="Tahoma"/>
          <w:szCs w:val="28"/>
        </w:rPr>
        <w:t xml:space="preserve">Since starting our pilot services in 2013, we have consolidated our core services and expanded our provision greatly. </w:t>
      </w:r>
      <w:r w:rsidR="000531EA" w:rsidRPr="00265B40">
        <w:rPr>
          <w:rFonts w:cs="Tahoma"/>
          <w:szCs w:val="28"/>
        </w:rPr>
        <w:t>Fr</w:t>
      </w:r>
      <w:r w:rsidR="009D150C" w:rsidRPr="00265B40">
        <w:rPr>
          <w:rFonts w:cs="Tahoma"/>
          <w:szCs w:val="28"/>
        </w:rPr>
        <w:t>o</w:t>
      </w:r>
      <w:r w:rsidR="000531EA" w:rsidRPr="00265B40">
        <w:rPr>
          <w:rFonts w:cs="Tahoma"/>
          <w:szCs w:val="28"/>
        </w:rPr>
        <w:t xml:space="preserve">m just a single </w:t>
      </w:r>
      <w:r w:rsidR="00A921BE" w:rsidRPr="00265B40">
        <w:rPr>
          <w:rFonts w:cs="Tahoma"/>
          <w:szCs w:val="28"/>
        </w:rPr>
        <w:t>member of staff in 2012, by 2018</w:t>
      </w:r>
      <w:r w:rsidR="000531EA" w:rsidRPr="00265B40">
        <w:rPr>
          <w:rFonts w:cs="Tahoma"/>
          <w:szCs w:val="28"/>
        </w:rPr>
        <w:t xml:space="preserve"> </w:t>
      </w:r>
      <w:r w:rsidR="006A3B68" w:rsidRPr="00265B40">
        <w:rPr>
          <w:rFonts w:cs="Tahoma"/>
          <w:szCs w:val="28"/>
        </w:rPr>
        <w:t xml:space="preserve">we </w:t>
      </w:r>
      <w:r w:rsidR="00A921BE" w:rsidRPr="00265B40">
        <w:rPr>
          <w:rFonts w:cs="Tahoma"/>
          <w:szCs w:val="28"/>
        </w:rPr>
        <w:t>will have a team of 10</w:t>
      </w:r>
      <w:r w:rsidR="006A2B1D" w:rsidRPr="00265B40">
        <w:rPr>
          <w:rFonts w:cs="Tahoma"/>
          <w:szCs w:val="28"/>
        </w:rPr>
        <w:t xml:space="preserve"> people </w:t>
      </w:r>
      <w:r w:rsidR="000531EA" w:rsidRPr="00265B40">
        <w:rPr>
          <w:rFonts w:cs="Tahoma"/>
          <w:szCs w:val="28"/>
        </w:rPr>
        <w:t>(including part-time workers)</w:t>
      </w:r>
      <w:r w:rsidR="006A2B1D" w:rsidRPr="00265B40">
        <w:rPr>
          <w:rFonts w:cs="Tahoma"/>
          <w:szCs w:val="28"/>
        </w:rPr>
        <w:t xml:space="preserve">. </w:t>
      </w:r>
      <w:r w:rsidR="00A921BE" w:rsidRPr="00265B40">
        <w:rPr>
          <w:rFonts w:cs="Tahoma"/>
          <w:szCs w:val="28"/>
        </w:rPr>
        <w:t>In 2018/19</w:t>
      </w:r>
      <w:r w:rsidR="006A2B1D" w:rsidRPr="00265B40">
        <w:rPr>
          <w:rFonts w:cs="Tahoma"/>
          <w:szCs w:val="28"/>
        </w:rPr>
        <w:t xml:space="preserve"> w</w:t>
      </w:r>
      <w:r w:rsidR="00A921BE" w:rsidRPr="00265B40">
        <w:rPr>
          <w:rFonts w:cs="Tahoma"/>
          <w:szCs w:val="28"/>
        </w:rPr>
        <w:t>e anticipate providing over 1,000 sessions of support to local D</w:t>
      </w:r>
      <w:r w:rsidR="006A2B1D" w:rsidRPr="00265B40">
        <w:rPr>
          <w:rFonts w:cs="Tahoma"/>
          <w:szCs w:val="28"/>
        </w:rPr>
        <w:t>isabled people.</w:t>
      </w:r>
    </w:p>
    <w:p w:rsidR="006A2B1D" w:rsidRPr="00265B40" w:rsidRDefault="006A2B1D" w:rsidP="00265B40">
      <w:pPr>
        <w:spacing w:line="240" w:lineRule="auto"/>
        <w:rPr>
          <w:rFonts w:cs="Tahoma"/>
          <w:szCs w:val="28"/>
        </w:rPr>
      </w:pPr>
      <w:r w:rsidRPr="00265B40">
        <w:rPr>
          <w:rFonts w:cs="Tahoma"/>
          <w:szCs w:val="28"/>
        </w:rPr>
        <w:t>Based on our expertise by experience we now deliver a range of support options to Disabled people in London Borough of Merton to enable us to exercise choice and control in our lives and live more independently.</w:t>
      </w:r>
    </w:p>
    <w:p w:rsidR="006A2B1D" w:rsidRPr="00265B40" w:rsidRDefault="006A2B1D" w:rsidP="00265B40">
      <w:pPr>
        <w:pStyle w:val="Heading1"/>
        <w:spacing w:line="240" w:lineRule="auto"/>
        <w:rPr>
          <w:rFonts w:cs="Tahoma"/>
        </w:rPr>
      </w:pPr>
      <w:bookmarkStart w:id="7" w:name="_Toc475519358"/>
      <w:r w:rsidRPr="00265B40">
        <w:rPr>
          <w:rFonts w:cs="Tahoma"/>
        </w:rPr>
        <w:t>Our Service Users</w:t>
      </w:r>
      <w:bookmarkEnd w:id="7"/>
    </w:p>
    <w:p w:rsidR="000531EA" w:rsidRPr="00265B40" w:rsidRDefault="000531EA" w:rsidP="00265B40">
      <w:pPr>
        <w:spacing w:after="0" w:line="240" w:lineRule="auto"/>
        <w:rPr>
          <w:rFonts w:cs="Tahoma"/>
          <w:szCs w:val="28"/>
        </w:rPr>
      </w:pPr>
    </w:p>
    <w:p w:rsidR="000531EA" w:rsidRPr="00265B40" w:rsidRDefault="0076264A" w:rsidP="00265B40">
      <w:pPr>
        <w:spacing w:after="0" w:line="240" w:lineRule="auto"/>
        <w:rPr>
          <w:rFonts w:cs="Tahoma"/>
          <w:szCs w:val="28"/>
        </w:rPr>
      </w:pPr>
      <w:r w:rsidRPr="00265B40">
        <w:rPr>
          <w:rFonts w:cs="Tahoma"/>
          <w:szCs w:val="28"/>
        </w:rPr>
        <w:t xml:space="preserve">Our service is for any </w:t>
      </w:r>
      <w:r w:rsidR="000531EA" w:rsidRPr="00265B40">
        <w:rPr>
          <w:rFonts w:cs="Tahoma"/>
          <w:szCs w:val="28"/>
        </w:rPr>
        <w:t xml:space="preserve">Deaf or </w:t>
      </w:r>
      <w:r w:rsidRPr="00265B40">
        <w:rPr>
          <w:rFonts w:cs="Tahoma"/>
          <w:szCs w:val="28"/>
        </w:rPr>
        <w:t>Disabled person who lives</w:t>
      </w:r>
      <w:r w:rsidR="002C0255" w:rsidRPr="00265B40">
        <w:rPr>
          <w:rFonts w:cs="Tahoma"/>
          <w:szCs w:val="28"/>
        </w:rPr>
        <w:t xml:space="preserve"> in London Borough of Merton, with a particular </w:t>
      </w:r>
      <w:r w:rsidR="0062363E" w:rsidRPr="00265B40">
        <w:rPr>
          <w:rFonts w:cs="Tahoma"/>
          <w:szCs w:val="28"/>
        </w:rPr>
        <w:t>focus on the E</w:t>
      </w:r>
      <w:r w:rsidR="002C0255" w:rsidRPr="00265B40">
        <w:rPr>
          <w:rFonts w:cs="Tahoma"/>
          <w:szCs w:val="28"/>
        </w:rPr>
        <w:t xml:space="preserve">ast of Merton, where </w:t>
      </w:r>
      <w:r w:rsidR="0062363E" w:rsidRPr="00265B40">
        <w:rPr>
          <w:rFonts w:cs="Tahoma"/>
          <w:szCs w:val="28"/>
        </w:rPr>
        <w:t xml:space="preserve">there is </w:t>
      </w:r>
      <w:r w:rsidR="002C0255" w:rsidRPr="00265B40">
        <w:rPr>
          <w:rFonts w:cs="Tahoma"/>
          <w:szCs w:val="28"/>
        </w:rPr>
        <w:t>greater ne</w:t>
      </w:r>
      <w:r w:rsidR="0062363E" w:rsidRPr="00265B40">
        <w:rPr>
          <w:rFonts w:cs="Tahoma"/>
          <w:szCs w:val="28"/>
        </w:rPr>
        <w:t>ed and inequality.</w:t>
      </w:r>
      <w:r w:rsidR="002C0255" w:rsidRPr="00265B40">
        <w:rPr>
          <w:rFonts w:cs="Tahoma"/>
          <w:szCs w:val="28"/>
        </w:rPr>
        <w:br/>
      </w:r>
      <w:r w:rsidR="002C0255" w:rsidRPr="00265B40">
        <w:rPr>
          <w:rFonts w:cs="Tahoma"/>
          <w:szCs w:val="28"/>
        </w:rPr>
        <w:br/>
      </w:r>
      <w:r w:rsidR="000531EA" w:rsidRPr="00265B40">
        <w:rPr>
          <w:rFonts w:cs="Tahoma"/>
          <w:szCs w:val="28"/>
        </w:rPr>
        <w:t xml:space="preserve">We will support any </w:t>
      </w:r>
      <w:r w:rsidR="00A921BE" w:rsidRPr="00265B40">
        <w:rPr>
          <w:rFonts w:cs="Tahoma"/>
          <w:szCs w:val="28"/>
        </w:rPr>
        <w:t>individual who identifies as a D</w:t>
      </w:r>
      <w:r w:rsidR="000531EA" w:rsidRPr="00265B40">
        <w:rPr>
          <w:rFonts w:cs="Tahoma"/>
          <w:szCs w:val="28"/>
        </w:rPr>
        <w:t>isabled person. We do not ask for proof of disability such as receipt of benefits or doctors' letters, nor will we impose e</w:t>
      </w:r>
      <w:r w:rsidR="009D150C" w:rsidRPr="00265B40">
        <w:rPr>
          <w:rFonts w:cs="Tahoma"/>
          <w:szCs w:val="28"/>
        </w:rPr>
        <w:t>ligibility criteria which limit</w:t>
      </w:r>
      <w:r w:rsidR="000531EA" w:rsidRPr="00265B40">
        <w:rPr>
          <w:rFonts w:cs="Tahoma"/>
          <w:szCs w:val="28"/>
        </w:rPr>
        <w:t xml:space="preserve"> services to people with greater need. This is b</w:t>
      </w:r>
      <w:r w:rsidR="00A921BE" w:rsidRPr="00265B40">
        <w:rPr>
          <w:rFonts w:cs="Tahoma"/>
          <w:szCs w:val="28"/>
        </w:rPr>
        <w:t>ecause we have identified that D</w:t>
      </w:r>
      <w:r w:rsidR="000531EA" w:rsidRPr="00265B40">
        <w:rPr>
          <w:rFonts w:cs="Tahoma"/>
          <w:szCs w:val="28"/>
        </w:rPr>
        <w:t xml:space="preserve">isabled people often struggle to access the support to which they are entitled, and that constantly asking people to demonstrate their </w:t>
      </w:r>
      <w:r w:rsidR="00A921BE" w:rsidRPr="00265B40">
        <w:rPr>
          <w:rFonts w:cs="Tahoma"/>
          <w:szCs w:val="28"/>
        </w:rPr>
        <w:t>impairments</w:t>
      </w:r>
      <w:r w:rsidR="000531EA" w:rsidRPr="00265B40">
        <w:rPr>
          <w:rFonts w:cs="Tahoma"/>
          <w:szCs w:val="28"/>
        </w:rPr>
        <w:t xml:space="preserve"> is deeply disempowering. </w:t>
      </w:r>
    </w:p>
    <w:p w:rsidR="000531EA" w:rsidRPr="00265B40" w:rsidRDefault="000531EA" w:rsidP="00265B40">
      <w:pPr>
        <w:spacing w:after="0" w:line="240" w:lineRule="auto"/>
        <w:rPr>
          <w:rFonts w:cs="Tahoma"/>
          <w:szCs w:val="28"/>
        </w:rPr>
      </w:pPr>
    </w:p>
    <w:p w:rsidR="000531EA" w:rsidRPr="00265B40" w:rsidRDefault="000531EA" w:rsidP="00265B40">
      <w:pPr>
        <w:spacing w:line="240" w:lineRule="auto"/>
        <w:rPr>
          <w:rFonts w:cs="Tahoma"/>
          <w:szCs w:val="28"/>
        </w:rPr>
      </w:pPr>
      <w:r w:rsidRPr="00265B40">
        <w:rPr>
          <w:rFonts w:cs="Tahoma"/>
          <w:szCs w:val="28"/>
        </w:rPr>
        <w:t>We will work with people across the full spectrum of disability, including people with visual or hearing impairments, long term ill-health, learning disability, mental health service users and survivors, people with a physical disability, etc</w:t>
      </w:r>
    </w:p>
    <w:p w:rsidR="000531EA" w:rsidRPr="00265B40" w:rsidRDefault="000531EA" w:rsidP="00265B40">
      <w:pPr>
        <w:spacing w:line="240" w:lineRule="auto"/>
        <w:rPr>
          <w:rFonts w:cs="Tahoma"/>
          <w:szCs w:val="28"/>
        </w:rPr>
      </w:pPr>
      <w:r w:rsidRPr="00265B40">
        <w:rPr>
          <w:rFonts w:cs="Tahoma"/>
          <w:szCs w:val="28"/>
        </w:rPr>
        <w:t>We will also welcome</w:t>
      </w:r>
      <w:r w:rsidR="00A921BE" w:rsidRPr="00265B40">
        <w:rPr>
          <w:rFonts w:cs="Tahoma"/>
          <w:szCs w:val="28"/>
        </w:rPr>
        <w:t xml:space="preserve"> people who are D</w:t>
      </w:r>
      <w:r w:rsidRPr="00265B40">
        <w:rPr>
          <w:rFonts w:cs="Tahoma"/>
          <w:szCs w:val="28"/>
        </w:rPr>
        <w:t xml:space="preserve">eaf, and people on the autistic spectrum if they want us to, even though they may actively identify as non-disabled people. </w:t>
      </w:r>
    </w:p>
    <w:p w:rsidR="000531EA" w:rsidRPr="00265B40" w:rsidRDefault="000531EA" w:rsidP="00265B40">
      <w:pPr>
        <w:spacing w:line="240" w:lineRule="auto"/>
        <w:rPr>
          <w:rFonts w:cs="Tahoma"/>
          <w:szCs w:val="28"/>
        </w:rPr>
      </w:pPr>
      <w:r w:rsidRPr="00265B40">
        <w:rPr>
          <w:rFonts w:cs="Tahoma"/>
          <w:szCs w:val="28"/>
        </w:rPr>
        <w:lastRenderedPageBreak/>
        <w:t xml:space="preserve">It is </w:t>
      </w:r>
      <w:r w:rsidR="00A921BE" w:rsidRPr="00265B40">
        <w:rPr>
          <w:rFonts w:cs="Tahoma"/>
          <w:szCs w:val="28"/>
        </w:rPr>
        <w:t>important to us to ensure that D</w:t>
      </w:r>
      <w:r w:rsidRPr="00265B40">
        <w:rPr>
          <w:rFonts w:cs="Tahoma"/>
          <w:szCs w:val="28"/>
        </w:rPr>
        <w:t xml:space="preserve">isabled people have choice and control, and this means that we do not undertake uninstructed or best interests advocacy for people who lack capacity.  </w:t>
      </w:r>
    </w:p>
    <w:p w:rsidR="00AA163F" w:rsidRPr="00265B40" w:rsidRDefault="00AA163F" w:rsidP="00265B40">
      <w:pPr>
        <w:spacing w:line="240" w:lineRule="auto"/>
        <w:rPr>
          <w:rFonts w:cs="Tahoma"/>
        </w:rPr>
      </w:pPr>
      <w:r w:rsidRPr="00265B40">
        <w:rPr>
          <w:rFonts w:cs="Tahoma"/>
        </w:rPr>
        <w:t xml:space="preserve">To date we have worked with adults, and based on our recent consultation, we intend to begin working with young disabled people (14 years+) as part of a separate project. We will conduct a more in-depth consultation with young disabled people in 2018-19 before developing a full service, but the primary local need is around transition into adult services. </w:t>
      </w:r>
    </w:p>
    <w:p w:rsidR="00EF5EF3" w:rsidRPr="00265B40" w:rsidRDefault="00EF5EF3" w:rsidP="00265B40">
      <w:pPr>
        <w:pStyle w:val="Heading1"/>
        <w:spacing w:line="240" w:lineRule="auto"/>
        <w:rPr>
          <w:rFonts w:cs="Tahoma"/>
        </w:rPr>
      </w:pPr>
      <w:bookmarkStart w:id="8" w:name="_Toc475519359"/>
      <w:r w:rsidRPr="00265B40">
        <w:rPr>
          <w:rFonts w:cs="Tahoma"/>
        </w:rPr>
        <w:t>Access to our Services</w:t>
      </w:r>
    </w:p>
    <w:p w:rsidR="002662F9" w:rsidRPr="00265B40" w:rsidRDefault="002662F9" w:rsidP="00265B40">
      <w:pPr>
        <w:autoSpaceDE w:val="0"/>
        <w:autoSpaceDN w:val="0"/>
        <w:adjustRightInd w:val="0"/>
        <w:spacing w:after="0" w:line="240" w:lineRule="auto"/>
        <w:rPr>
          <w:rFonts w:cs="Tahoma"/>
          <w:b/>
          <w:bCs/>
          <w:color w:val="000000"/>
          <w:sz w:val="22"/>
        </w:rPr>
      </w:pPr>
    </w:p>
    <w:p w:rsidR="008861BE" w:rsidRPr="00265B40" w:rsidRDefault="008861BE" w:rsidP="00265B40">
      <w:pPr>
        <w:autoSpaceDE w:val="0"/>
        <w:autoSpaceDN w:val="0"/>
        <w:adjustRightInd w:val="0"/>
        <w:spacing w:after="0" w:line="240" w:lineRule="auto"/>
        <w:rPr>
          <w:rFonts w:cs="Tahoma"/>
          <w:b/>
          <w:bCs/>
          <w:color w:val="000000"/>
          <w:szCs w:val="28"/>
        </w:rPr>
      </w:pPr>
      <w:r w:rsidRPr="00265B40">
        <w:rPr>
          <w:rFonts w:cs="Tahoma"/>
          <w:b/>
          <w:bCs/>
          <w:color w:val="000000"/>
          <w:szCs w:val="28"/>
        </w:rPr>
        <w:t>Promoting and marketing our services</w:t>
      </w:r>
    </w:p>
    <w:p w:rsidR="008861BE" w:rsidRPr="00265B40" w:rsidRDefault="008861BE" w:rsidP="00265B40">
      <w:pPr>
        <w:autoSpaceDE w:val="0"/>
        <w:autoSpaceDN w:val="0"/>
        <w:adjustRightInd w:val="0"/>
        <w:spacing w:after="0" w:line="240" w:lineRule="auto"/>
        <w:rPr>
          <w:rFonts w:cs="Tahoma"/>
          <w:bCs/>
          <w:color w:val="000000"/>
          <w:szCs w:val="28"/>
        </w:rPr>
      </w:pPr>
    </w:p>
    <w:p w:rsidR="002B7E52" w:rsidRPr="00265B40" w:rsidRDefault="008861BE" w:rsidP="00265B40">
      <w:pPr>
        <w:autoSpaceDE w:val="0"/>
        <w:autoSpaceDN w:val="0"/>
        <w:adjustRightInd w:val="0"/>
        <w:spacing w:after="0" w:line="240" w:lineRule="auto"/>
        <w:rPr>
          <w:rFonts w:cs="Tahoma"/>
          <w:bCs/>
          <w:color w:val="000000"/>
          <w:szCs w:val="28"/>
        </w:rPr>
      </w:pPr>
      <w:r w:rsidRPr="00265B40">
        <w:rPr>
          <w:rFonts w:cs="Tahoma"/>
          <w:bCs/>
          <w:color w:val="000000"/>
          <w:szCs w:val="28"/>
        </w:rPr>
        <w:t xml:space="preserve">We use a range of marketing approaches to ensure that </w:t>
      </w:r>
      <w:r w:rsidR="002B7E52" w:rsidRPr="00265B40">
        <w:rPr>
          <w:rFonts w:cs="Tahoma"/>
          <w:bCs/>
          <w:color w:val="000000"/>
          <w:szCs w:val="28"/>
        </w:rPr>
        <w:t xml:space="preserve">new </w:t>
      </w:r>
      <w:r w:rsidRPr="00265B40">
        <w:rPr>
          <w:rFonts w:cs="Tahoma"/>
          <w:bCs/>
          <w:color w:val="000000"/>
          <w:szCs w:val="28"/>
        </w:rPr>
        <w:t xml:space="preserve">service users are made aware of our services. </w:t>
      </w:r>
    </w:p>
    <w:p w:rsidR="0085063A" w:rsidRPr="00265B40" w:rsidRDefault="0085063A"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
          <w:bCs/>
          <w:color w:val="000000"/>
          <w:szCs w:val="28"/>
        </w:rPr>
        <w:t>Signposting or referral by a partner organisation</w:t>
      </w:r>
      <w:r w:rsidRPr="00265B40">
        <w:rPr>
          <w:rFonts w:cs="Tahoma"/>
          <w:bCs/>
          <w:color w:val="000000"/>
          <w:szCs w:val="28"/>
        </w:rPr>
        <w:t xml:space="preserve"> is the single biggest referral route for new users of our services. We will continue to build relationships with partners and ensure they are aware of our services.  </w:t>
      </w:r>
    </w:p>
    <w:p w:rsidR="008861BE" w:rsidRPr="00265B40" w:rsidRDefault="008861BE"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In </w:t>
      </w:r>
      <w:r w:rsidR="0085063A" w:rsidRPr="00265B40">
        <w:rPr>
          <w:rFonts w:cs="Tahoma"/>
          <w:bCs/>
          <w:color w:val="000000"/>
          <w:szCs w:val="28"/>
        </w:rPr>
        <w:t>many</w:t>
      </w:r>
      <w:r w:rsidRPr="00265B40">
        <w:rPr>
          <w:rFonts w:cs="Tahoma"/>
          <w:bCs/>
          <w:color w:val="000000"/>
          <w:szCs w:val="28"/>
        </w:rPr>
        <w:t xml:space="preserve"> cases, we rely on </w:t>
      </w:r>
      <w:r w:rsidRPr="00265B40">
        <w:rPr>
          <w:rFonts w:cs="Tahoma"/>
          <w:b/>
          <w:bCs/>
          <w:color w:val="000000"/>
          <w:szCs w:val="28"/>
        </w:rPr>
        <w:t>word of mouth</w:t>
      </w:r>
      <w:r w:rsidRPr="00265B40">
        <w:rPr>
          <w:rFonts w:cs="Tahoma"/>
          <w:bCs/>
          <w:color w:val="000000"/>
          <w:szCs w:val="28"/>
        </w:rPr>
        <w:t xml:space="preserve">. </w:t>
      </w:r>
      <w:r w:rsidR="0085063A" w:rsidRPr="00265B40">
        <w:rPr>
          <w:rFonts w:cs="Tahoma"/>
          <w:bCs/>
          <w:color w:val="000000"/>
          <w:szCs w:val="28"/>
        </w:rPr>
        <w:t>W</w:t>
      </w:r>
      <w:r w:rsidRPr="00265B40">
        <w:rPr>
          <w:rFonts w:cs="Tahoma"/>
          <w:bCs/>
          <w:color w:val="000000"/>
          <w:szCs w:val="28"/>
        </w:rPr>
        <w:t xml:space="preserve">e recognise that recommendations by friends or family are </w:t>
      </w:r>
      <w:r w:rsidR="0085063A" w:rsidRPr="00265B40">
        <w:rPr>
          <w:rFonts w:cs="Tahoma"/>
          <w:bCs/>
          <w:color w:val="000000"/>
          <w:szCs w:val="28"/>
        </w:rPr>
        <w:t>highly</w:t>
      </w:r>
      <w:r w:rsidRPr="00265B40">
        <w:rPr>
          <w:rFonts w:cs="Tahoma"/>
          <w:bCs/>
          <w:color w:val="000000"/>
          <w:szCs w:val="28"/>
        </w:rPr>
        <w:t xml:space="preserve"> trusted by potential service users.</w:t>
      </w:r>
      <w:r w:rsidR="002B7E52" w:rsidRPr="00265B40">
        <w:rPr>
          <w:rFonts w:cs="Tahoma"/>
          <w:bCs/>
          <w:color w:val="000000"/>
          <w:szCs w:val="28"/>
        </w:rPr>
        <w:t xml:space="preserve"> Word of mouth is our single biggest referral route (</w:t>
      </w:r>
      <w:r w:rsidR="0085063A" w:rsidRPr="00265B40">
        <w:rPr>
          <w:rFonts w:cs="Tahoma"/>
          <w:bCs/>
          <w:color w:val="000000"/>
          <w:szCs w:val="28"/>
        </w:rPr>
        <w:t>bigger than any individual partner</w:t>
      </w:r>
      <w:r w:rsidR="002B7E52" w:rsidRPr="00265B40">
        <w:rPr>
          <w:rFonts w:cs="Tahoma"/>
          <w:bCs/>
          <w:color w:val="000000"/>
          <w:szCs w:val="28"/>
        </w:rPr>
        <w:t>) and is growing year on year. We will continue to encourage this approach through delivery of good quality services.</w:t>
      </w:r>
    </w:p>
    <w:p w:rsidR="002B7E52" w:rsidRPr="00265B40" w:rsidRDefault="002B7E52"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We also recognise that in order to reach new and different groups of services users, we also need to ensure that people can </w:t>
      </w:r>
      <w:r w:rsidRPr="00265B40">
        <w:rPr>
          <w:rFonts w:cs="Tahoma"/>
          <w:b/>
          <w:bCs/>
          <w:color w:val="000000"/>
          <w:szCs w:val="28"/>
        </w:rPr>
        <w:t>find out about us independently</w:t>
      </w:r>
      <w:r w:rsidRPr="00265B40">
        <w:rPr>
          <w:rFonts w:cs="Tahoma"/>
          <w:bCs/>
          <w:color w:val="000000"/>
          <w:szCs w:val="28"/>
        </w:rPr>
        <w:t xml:space="preserve">. We maintain a social media and internet presence through our website, </w:t>
      </w:r>
      <w:proofErr w:type="spellStart"/>
      <w:r w:rsidRPr="00265B40">
        <w:rPr>
          <w:rFonts w:cs="Tahoma"/>
          <w:bCs/>
          <w:color w:val="000000"/>
          <w:szCs w:val="28"/>
        </w:rPr>
        <w:t>Facebook</w:t>
      </w:r>
      <w:proofErr w:type="spellEnd"/>
      <w:r w:rsidRPr="00265B40">
        <w:rPr>
          <w:rFonts w:cs="Tahoma"/>
          <w:bCs/>
          <w:color w:val="000000"/>
          <w:szCs w:val="28"/>
        </w:rPr>
        <w:t xml:space="preserve"> and Twitter accounts where we promote the work of the organisation. We also produce a monthly newsletter for members and produce regular press releases about our work for the</w:t>
      </w:r>
      <w:r w:rsidR="0085063A" w:rsidRPr="00265B40">
        <w:rPr>
          <w:rFonts w:cs="Tahoma"/>
          <w:bCs/>
          <w:color w:val="000000"/>
          <w:szCs w:val="28"/>
        </w:rPr>
        <w:t xml:space="preserve"> wider public, and provide leaflets in venues around the borough. Finding us via the internet, leaflet or press was the third biggest route for new users of our services last year.</w:t>
      </w:r>
    </w:p>
    <w:p w:rsidR="00F053D5" w:rsidRPr="00265B40" w:rsidRDefault="0085063A"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We undertake an annual equalities review and have identified groups of Disabled people who are making less use of our services than others. In particular, we identified that Deaf people, Muslims, </w:t>
      </w:r>
      <w:r w:rsidRPr="00265B40">
        <w:rPr>
          <w:rFonts w:cs="Tahoma"/>
          <w:bCs/>
          <w:color w:val="000000"/>
          <w:szCs w:val="28"/>
        </w:rPr>
        <w:lastRenderedPageBreak/>
        <w:t xml:space="preserve">and members of the local Korean community were not making </w:t>
      </w:r>
      <w:r w:rsidR="00F053D5" w:rsidRPr="00265B40">
        <w:rPr>
          <w:rFonts w:cs="Tahoma"/>
          <w:bCs/>
          <w:color w:val="000000"/>
          <w:szCs w:val="28"/>
        </w:rPr>
        <w:t>as much use of our services.</w:t>
      </w:r>
    </w:p>
    <w:p w:rsidR="0085063A" w:rsidRPr="00265B40" w:rsidRDefault="00F053D5"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To encourage use by </w:t>
      </w:r>
      <w:r w:rsidRPr="00265B40">
        <w:rPr>
          <w:rFonts w:cs="Tahoma"/>
          <w:b/>
          <w:bCs/>
          <w:color w:val="000000"/>
          <w:szCs w:val="28"/>
        </w:rPr>
        <w:t>Deaf service users</w:t>
      </w:r>
      <w:r w:rsidRPr="00265B40">
        <w:rPr>
          <w:rFonts w:cs="Tahoma"/>
          <w:bCs/>
          <w:color w:val="000000"/>
          <w:szCs w:val="28"/>
        </w:rPr>
        <w:t xml:space="preserve"> we made a video flyer in BSL and are building links with national Deaf organisations.</w:t>
      </w:r>
      <w:r w:rsidR="0085063A" w:rsidRPr="00265B40">
        <w:rPr>
          <w:rFonts w:cs="Tahoma"/>
          <w:bCs/>
          <w:color w:val="000000"/>
          <w:szCs w:val="28"/>
        </w:rPr>
        <w:t xml:space="preserve"> </w:t>
      </w:r>
      <w:r w:rsidRPr="00265B40">
        <w:rPr>
          <w:rFonts w:cs="Tahoma"/>
          <w:bCs/>
          <w:color w:val="000000"/>
          <w:szCs w:val="28"/>
        </w:rPr>
        <w:t>We provide BSL interpreters where needed and accept SMS communications. We are in talks with the Local Authority to provide independent Advice &amp; Advocacy at their weekly Deaf Drop-in. Use by Deaf service users is growing.</w:t>
      </w:r>
    </w:p>
    <w:p w:rsidR="00F053D5" w:rsidRPr="00265B40" w:rsidRDefault="00F053D5"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To encourage use by </w:t>
      </w:r>
      <w:r w:rsidRPr="00265B40">
        <w:rPr>
          <w:rFonts w:cs="Tahoma"/>
          <w:b/>
          <w:bCs/>
          <w:color w:val="000000"/>
          <w:szCs w:val="28"/>
        </w:rPr>
        <w:t>Muslim service users</w:t>
      </w:r>
      <w:r w:rsidRPr="00265B40">
        <w:rPr>
          <w:rFonts w:cs="Tahoma"/>
          <w:bCs/>
          <w:color w:val="000000"/>
          <w:szCs w:val="28"/>
        </w:rPr>
        <w:t xml:space="preserve"> we leafleted local mosques as part of initiatives during hate crime awareness week and are building links with the Muslim Women of Merton group.</w:t>
      </w:r>
    </w:p>
    <w:p w:rsidR="00F053D5" w:rsidRPr="00265B40" w:rsidRDefault="00F053D5" w:rsidP="00257932">
      <w:pPr>
        <w:pStyle w:val="ListParagraph"/>
        <w:numPr>
          <w:ilvl w:val="0"/>
          <w:numId w:val="22"/>
        </w:numPr>
        <w:autoSpaceDE w:val="0"/>
        <w:autoSpaceDN w:val="0"/>
        <w:adjustRightInd w:val="0"/>
        <w:spacing w:after="0" w:line="240" w:lineRule="auto"/>
        <w:rPr>
          <w:rFonts w:cs="Tahoma"/>
          <w:bCs/>
          <w:color w:val="000000"/>
          <w:szCs w:val="28"/>
        </w:rPr>
      </w:pPr>
      <w:r w:rsidRPr="00265B40">
        <w:rPr>
          <w:rFonts w:cs="Tahoma"/>
          <w:bCs/>
          <w:color w:val="000000"/>
          <w:szCs w:val="28"/>
        </w:rPr>
        <w:t xml:space="preserve">To encourage use by </w:t>
      </w:r>
      <w:r w:rsidRPr="00265B40">
        <w:rPr>
          <w:rFonts w:cs="Tahoma"/>
          <w:b/>
          <w:bCs/>
          <w:color w:val="000000"/>
          <w:szCs w:val="28"/>
        </w:rPr>
        <w:t>Korean service users</w:t>
      </w:r>
      <w:r w:rsidRPr="00265B40">
        <w:rPr>
          <w:rFonts w:cs="Tahoma"/>
          <w:bCs/>
          <w:color w:val="000000"/>
          <w:szCs w:val="28"/>
        </w:rPr>
        <w:t xml:space="preserve"> we intend to leaflet local Korean churches and build links with community leaders.</w:t>
      </w:r>
    </w:p>
    <w:p w:rsidR="00EF5EF3" w:rsidRPr="00265B40" w:rsidRDefault="00F053D5" w:rsidP="00265B40">
      <w:pPr>
        <w:pStyle w:val="Heading1"/>
        <w:spacing w:line="240" w:lineRule="auto"/>
        <w:rPr>
          <w:rFonts w:eastAsia="Universal-NewswithCommPi" w:cs="Tahoma"/>
          <w:color w:val="auto"/>
          <w:sz w:val="28"/>
        </w:rPr>
      </w:pPr>
      <w:r w:rsidRPr="00265B40">
        <w:rPr>
          <w:rFonts w:eastAsia="Universal-NewswithCommPi" w:cs="Tahoma"/>
          <w:color w:val="auto"/>
          <w:sz w:val="28"/>
        </w:rPr>
        <w:t>Accessible Service Delivery</w:t>
      </w:r>
    </w:p>
    <w:p w:rsidR="00F053D5" w:rsidRPr="00265B40" w:rsidRDefault="00CE39D0" w:rsidP="00257932">
      <w:pPr>
        <w:pStyle w:val="ListParagraph"/>
        <w:numPr>
          <w:ilvl w:val="0"/>
          <w:numId w:val="23"/>
        </w:numPr>
        <w:spacing w:line="240" w:lineRule="auto"/>
        <w:rPr>
          <w:rFonts w:cs="Tahoma"/>
        </w:rPr>
      </w:pPr>
      <w:r w:rsidRPr="00265B40">
        <w:rPr>
          <w:rFonts w:cs="Tahoma"/>
        </w:rPr>
        <w:t xml:space="preserve">We offer home visits </w:t>
      </w:r>
      <w:r w:rsidR="00F053D5" w:rsidRPr="00265B40">
        <w:rPr>
          <w:rFonts w:cs="Tahoma"/>
        </w:rPr>
        <w:t xml:space="preserve">as standard </w:t>
      </w:r>
      <w:r w:rsidRPr="00265B40">
        <w:rPr>
          <w:rFonts w:cs="Tahoma"/>
        </w:rPr>
        <w:t xml:space="preserve">because we recognise that there can be multiple barriers to leaving home, </w:t>
      </w:r>
      <w:proofErr w:type="spellStart"/>
      <w:r w:rsidRPr="00265B40">
        <w:rPr>
          <w:rFonts w:cs="Tahoma"/>
        </w:rPr>
        <w:t>eg</w:t>
      </w:r>
      <w:proofErr w:type="spellEnd"/>
      <w:r w:rsidRPr="00265B40">
        <w:rPr>
          <w:rFonts w:cs="Tahoma"/>
        </w:rPr>
        <w:t xml:space="preserve"> anxiety or mobility-related. </w:t>
      </w:r>
    </w:p>
    <w:p w:rsidR="00F053D5" w:rsidRPr="00265B40" w:rsidRDefault="00CE39D0" w:rsidP="00257932">
      <w:pPr>
        <w:pStyle w:val="ListParagraph"/>
        <w:numPr>
          <w:ilvl w:val="0"/>
          <w:numId w:val="23"/>
        </w:numPr>
        <w:spacing w:line="240" w:lineRule="auto"/>
        <w:rPr>
          <w:rFonts w:cs="Tahoma"/>
        </w:rPr>
      </w:pPr>
      <w:r w:rsidRPr="00265B40">
        <w:rPr>
          <w:rFonts w:cs="Tahoma"/>
        </w:rPr>
        <w:t>We recognise that individuals may not be comfortable having us visit their home and that our offices may not be suitable due to size, location, or its general busyness, for example if they have autism or might require full Changing Places facilities at short notice (we don’t have these). In such cases we would meet people in a location of their choice, preferably near their home, and mindful of confidentiality.</w:t>
      </w:r>
    </w:p>
    <w:p w:rsidR="00F053D5" w:rsidRPr="00265B40" w:rsidRDefault="00CE39D0" w:rsidP="00257932">
      <w:pPr>
        <w:pStyle w:val="ListParagraph"/>
        <w:numPr>
          <w:ilvl w:val="0"/>
          <w:numId w:val="23"/>
        </w:numPr>
        <w:spacing w:line="240" w:lineRule="auto"/>
        <w:rPr>
          <w:rFonts w:cs="Tahoma"/>
        </w:rPr>
      </w:pPr>
      <w:r w:rsidRPr="00265B40">
        <w:rPr>
          <w:rFonts w:cs="Tahoma"/>
        </w:rPr>
        <w:t xml:space="preserve">We allocate cases based on the expertise and availability of the most suitable member of the team at the time. However, we recognise that some people may feel more comfortable talking to someone of the same gender perhaps for cultural reasons or due to the sensitive nature of some of the discussions, </w:t>
      </w:r>
      <w:proofErr w:type="spellStart"/>
      <w:r w:rsidRPr="00265B40">
        <w:rPr>
          <w:rFonts w:cs="Tahoma"/>
        </w:rPr>
        <w:t>eg</w:t>
      </w:r>
      <w:proofErr w:type="spellEnd"/>
      <w:r w:rsidRPr="00265B40">
        <w:rPr>
          <w:rFonts w:cs="Tahoma"/>
        </w:rPr>
        <w:t xml:space="preserve"> continence or relationships. However, our team are skilled in having these conversations with individuals. Our </w:t>
      </w:r>
      <w:proofErr w:type="gramStart"/>
      <w:r w:rsidRPr="00265B40">
        <w:rPr>
          <w:rFonts w:cs="Tahoma"/>
        </w:rPr>
        <w:t>staff have</w:t>
      </w:r>
      <w:proofErr w:type="gramEnd"/>
      <w:r w:rsidRPr="00265B40">
        <w:rPr>
          <w:rFonts w:cs="Tahoma"/>
        </w:rPr>
        <w:t xml:space="preserve"> also undergone diversity training.</w:t>
      </w:r>
    </w:p>
    <w:p w:rsidR="00F053D5" w:rsidRPr="00265B40" w:rsidRDefault="00CE39D0" w:rsidP="00257932">
      <w:pPr>
        <w:pStyle w:val="ListParagraph"/>
        <w:numPr>
          <w:ilvl w:val="0"/>
          <w:numId w:val="23"/>
        </w:numPr>
        <w:spacing w:line="240" w:lineRule="auto"/>
        <w:rPr>
          <w:rFonts w:cs="Tahoma"/>
        </w:rPr>
      </w:pPr>
      <w:r w:rsidRPr="00265B40">
        <w:rPr>
          <w:rFonts w:cs="Tahoma"/>
        </w:rPr>
        <w:t xml:space="preserve">We regularly work with people who require a range of communication support such as sign language, or foreign language interpretation. We use qualified interpreters and have used speech-to-type services where necessary. We also work with a number of people who have speech difficulties. </w:t>
      </w:r>
    </w:p>
    <w:p w:rsidR="00CE39D0" w:rsidRPr="00265B40" w:rsidRDefault="00CE39D0" w:rsidP="00257932">
      <w:pPr>
        <w:pStyle w:val="ListParagraph"/>
        <w:numPr>
          <w:ilvl w:val="0"/>
          <w:numId w:val="23"/>
        </w:numPr>
        <w:spacing w:line="240" w:lineRule="auto"/>
        <w:rPr>
          <w:rFonts w:cs="Tahoma"/>
        </w:rPr>
      </w:pPr>
      <w:r w:rsidRPr="00265B40">
        <w:rPr>
          <w:rFonts w:cs="Tahoma"/>
        </w:rPr>
        <w:t xml:space="preserve">We have also found that it can be difficult for people to find the confidence to speak up, particularly when facing professionals. We </w:t>
      </w:r>
      <w:r w:rsidRPr="00265B40">
        <w:rPr>
          <w:rFonts w:cs="Tahoma"/>
        </w:rPr>
        <w:lastRenderedPageBreak/>
        <w:t>prepare people beforehand so that we can support them to say what they want to</w:t>
      </w:r>
      <w:r w:rsidR="00F053D5" w:rsidRPr="00265B40">
        <w:rPr>
          <w:rFonts w:cs="Tahoma"/>
        </w:rPr>
        <w:t xml:space="preserve"> say</w:t>
      </w:r>
    </w:p>
    <w:p w:rsidR="00543108" w:rsidRPr="00265B40" w:rsidRDefault="007E2DC3" w:rsidP="00265B40">
      <w:pPr>
        <w:pStyle w:val="Heading1"/>
        <w:spacing w:line="240" w:lineRule="auto"/>
        <w:rPr>
          <w:rFonts w:cs="Tahoma"/>
        </w:rPr>
      </w:pPr>
      <w:r w:rsidRPr="00265B40">
        <w:rPr>
          <w:rFonts w:cs="Tahoma"/>
        </w:rPr>
        <w:t xml:space="preserve">Our </w:t>
      </w:r>
      <w:r w:rsidR="000531EA" w:rsidRPr="00265B40">
        <w:rPr>
          <w:rFonts w:cs="Tahoma"/>
        </w:rPr>
        <w:t>A</w:t>
      </w:r>
      <w:r w:rsidR="00AF401F" w:rsidRPr="00265B40">
        <w:rPr>
          <w:rFonts w:cs="Tahoma"/>
        </w:rPr>
        <w:t xml:space="preserve">dvice </w:t>
      </w:r>
      <w:r w:rsidR="000531EA" w:rsidRPr="00265B40">
        <w:rPr>
          <w:rFonts w:cs="Tahoma"/>
        </w:rPr>
        <w:t>and Advocacy S</w:t>
      </w:r>
      <w:r w:rsidR="00AF401F" w:rsidRPr="00265B40">
        <w:rPr>
          <w:rFonts w:cs="Tahoma"/>
        </w:rPr>
        <w:t>ervice</w:t>
      </w:r>
      <w:bookmarkEnd w:id="8"/>
    </w:p>
    <w:p w:rsidR="000531EA" w:rsidRPr="00265B40" w:rsidRDefault="000531EA" w:rsidP="00265B40">
      <w:pPr>
        <w:spacing w:line="240" w:lineRule="auto"/>
        <w:ind w:right="560"/>
        <w:rPr>
          <w:rFonts w:cs="Tahoma"/>
          <w:szCs w:val="28"/>
        </w:rPr>
      </w:pPr>
    </w:p>
    <w:p w:rsidR="000531EA" w:rsidRPr="00265B40" w:rsidRDefault="007E2DC3" w:rsidP="00265B40">
      <w:pPr>
        <w:spacing w:line="240" w:lineRule="auto"/>
        <w:ind w:right="560"/>
        <w:rPr>
          <w:rFonts w:cs="Tahoma"/>
          <w:szCs w:val="28"/>
        </w:rPr>
      </w:pPr>
      <w:r w:rsidRPr="00265B40">
        <w:rPr>
          <w:rFonts w:cs="Tahoma"/>
          <w:szCs w:val="28"/>
        </w:rPr>
        <w:t xml:space="preserve">We offer </w:t>
      </w:r>
      <w:r w:rsidR="000531EA" w:rsidRPr="00265B40">
        <w:rPr>
          <w:rFonts w:cs="Tahoma"/>
          <w:szCs w:val="28"/>
        </w:rPr>
        <w:t>the following appointments from 9am to 5pm Monday to Friday:</w:t>
      </w:r>
    </w:p>
    <w:p w:rsidR="000531EA" w:rsidRPr="00265B40" w:rsidRDefault="007E2DC3" w:rsidP="00257932">
      <w:pPr>
        <w:pStyle w:val="ListParagraph"/>
        <w:numPr>
          <w:ilvl w:val="0"/>
          <w:numId w:val="19"/>
        </w:numPr>
        <w:spacing w:line="240" w:lineRule="auto"/>
        <w:ind w:right="560"/>
        <w:rPr>
          <w:rFonts w:cs="Tahoma"/>
          <w:szCs w:val="28"/>
        </w:rPr>
      </w:pPr>
      <w:r w:rsidRPr="00265B40">
        <w:rPr>
          <w:rFonts w:cs="Tahoma"/>
          <w:szCs w:val="28"/>
        </w:rPr>
        <w:t>a home-visiting service</w:t>
      </w:r>
      <w:r w:rsidR="000531EA" w:rsidRPr="00265B40">
        <w:rPr>
          <w:rFonts w:cs="Tahoma"/>
          <w:szCs w:val="28"/>
        </w:rPr>
        <w:t xml:space="preserve"> </w:t>
      </w:r>
    </w:p>
    <w:p w:rsidR="000531EA" w:rsidRPr="00265B40" w:rsidRDefault="000531EA" w:rsidP="00257932">
      <w:pPr>
        <w:pStyle w:val="ListParagraph"/>
        <w:numPr>
          <w:ilvl w:val="0"/>
          <w:numId w:val="19"/>
        </w:numPr>
        <w:spacing w:line="240" w:lineRule="auto"/>
        <w:ind w:right="560"/>
        <w:rPr>
          <w:rFonts w:cs="Tahoma"/>
          <w:szCs w:val="28"/>
        </w:rPr>
      </w:pPr>
      <w:r w:rsidRPr="00265B40">
        <w:rPr>
          <w:rFonts w:cs="Tahoma"/>
          <w:szCs w:val="28"/>
        </w:rPr>
        <w:t xml:space="preserve">appointments at our offices in </w:t>
      </w:r>
      <w:proofErr w:type="spellStart"/>
      <w:r w:rsidRPr="00265B40">
        <w:rPr>
          <w:rFonts w:cs="Tahoma"/>
          <w:szCs w:val="28"/>
        </w:rPr>
        <w:t>Mitcham</w:t>
      </w:r>
      <w:proofErr w:type="spellEnd"/>
    </w:p>
    <w:p w:rsidR="000531EA" w:rsidRPr="00265B40" w:rsidRDefault="000531EA" w:rsidP="00257932">
      <w:pPr>
        <w:pStyle w:val="ListParagraph"/>
        <w:numPr>
          <w:ilvl w:val="0"/>
          <w:numId w:val="19"/>
        </w:numPr>
        <w:spacing w:line="240" w:lineRule="auto"/>
        <w:ind w:right="560"/>
        <w:rPr>
          <w:rFonts w:cs="Tahoma"/>
          <w:szCs w:val="28"/>
        </w:rPr>
      </w:pPr>
      <w:r w:rsidRPr="00265B40">
        <w:rPr>
          <w:rFonts w:cs="Tahoma"/>
          <w:szCs w:val="28"/>
        </w:rPr>
        <w:t xml:space="preserve">representation at </w:t>
      </w:r>
      <w:r w:rsidR="00BC0CD5" w:rsidRPr="00265B40">
        <w:rPr>
          <w:rFonts w:cs="Tahoma"/>
          <w:szCs w:val="28"/>
        </w:rPr>
        <w:t>Benefits Tribunals (Sutton)</w:t>
      </w:r>
    </w:p>
    <w:p w:rsidR="00BC0CD5" w:rsidRPr="00265B40" w:rsidRDefault="000531EA" w:rsidP="00257932">
      <w:pPr>
        <w:pStyle w:val="ListParagraph"/>
        <w:numPr>
          <w:ilvl w:val="0"/>
          <w:numId w:val="19"/>
        </w:numPr>
        <w:spacing w:line="240" w:lineRule="auto"/>
        <w:ind w:right="560"/>
        <w:rPr>
          <w:rFonts w:cs="Tahoma"/>
          <w:szCs w:val="28"/>
        </w:rPr>
      </w:pPr>
      <w:r w:rsidRPr="00265B40">
        <w:rPr>
          <w:rFonts w:cs="Tahoma"/>
          <w:szCs w:val="28"/>
        </w:rPr>
        <w:t xml:space="preserve">support </w:t>
      </w:r>
      <w:r w:rsidR="00BC0CD5" w:rsidRPr="00265B40">
        <w:rPr>
          <w:rFonts w:cs="Tahoma"/>
          <w:szCs w:val="28"/>
        </w:rPr>
        <w:t>at Benefits Health Assessments (within a reasonable distance of Merton)</w:t>
      </w:r>
    </w:p>
    <w:p w:rsidR="000531EA" w:rsidRPr="00265B40" w:rsidRDefault="00BC0CD5" w:rsidP="00257932">
      <w:pPr>
        <w:pStyle w:val="ListParagraph"/>
        <w:numPr>
          <w:ilvl w:val="0"/>
          <w:numId w:val="19"/>
        </w:numPr>
        <w:spacing w:line="240" w:lineRule="auto"/>
        <w:ind w:right="560"/>
        <w:rPr>
          <w:rFonts w:cs="Tahoma"/>
          <w:szCs w:val="28"/>
        </w:rPr>
      </w:pPr>
      <w:r w:rsidRPr="00265B40">
        <w:rPr>
          <w:rFonts w:cs="Tahoma"/>
          <w:szCs w:val="28"/>
        </w:rPr>
        <w:t>support at other meetings and appointments such as housing appointments at Council Offices, or GP appointments in surgeries across Merton</w:t>
      </w:r>
    </w:p>
    <w:p w:rsidR="00A921BE" w:rsidRPr="00265B40" w:rsidRDefault="00BC0CD5" w:rsidP="00265B40">
      <w:pPr>
        <w:spacing w:line="240" w:lineRule="auto"/>
        <w:ind w:right="560"/>
        <w:rPr>
          <w:rFonts w:cs="Tahoma"/>
          <w:szCs w:val="28"/>
        </w:rPr>
      </w:pPr>
      <w:r w:rsidRPr="00265B40">
        <w:rPr>
          <w:rFonts w:cs="Tahoma"/>
          <w:szCs w:val="28"/>
        </w:rPr>
        <w:t xml:space="preserve">We </w:t>
      </w:r>
      <w:r w:rsidR="00A921BE" w:rsidRPr="00265B40">
        <w:rPr>
          <w:rFonts w:cs="Tahoma"/>
          <w:szCs w:val="28"/>
        </w:rPr>
        <w:t>are funded for 3 FTE</w:t>
      </w:r>
      <w:r w:rsidRPr="00265B40">
        <w:rPr>
          <w:rFonts w:cs="Tahoma"/>
          <w:szCs w:val="28"/>
        </w:rPr>
        <w:t xml:space="preserve"> Caseworkers </w:t>
      </w:r>
      <w:r w:rsidR="007E2DC3" w:rsidRPr="00265B40">
        <w:rPr>
          <w:rFonts w:cs="Tahoma"/>
          <w:szCs w:val="28"/>
        </w:rPr>
        <w:t>delivering this service</w:t>
      </w:r>
      <w:r w:rsidR="00A921BE" w:rsidRPr="00265B40">
        <w:rPr>
          <w:rFonts w:cs="Tahoma"/>
          <w:szCs w:val="28"/>
        </w:rPr>
        <w:t>.</w:t>
      </w:r>
    </w:p>
    <w:p w:rsidR="00543108" w:rsidRPr="00265B40" w:rsidRDefault="007E2DC3" w:rsidP="00265B40">
      <w:pPr>
        <w:spacing w:line="240" w:lineRule="auto"/>
        <w:ind w:right="560"/>
        <w:rPr>
          <w:rFonts w:cs="Tahoma"/>
          <w:szCs w:val="28"/>
        </w:rPr>
      </w:pPr>
      <w:r w:rsidRPr="00265B40">
        <w:rPr>
          <w:rFonts w:cs="Tahoma"/>
          <w:szCs w:val="28"/>
        </w:rPr>
        <w:t xml:space="preserve">Typical areas of support include </w:t>
      </w:r>
      <w:r w:rsidR="00BC0CD5" w:rsidRPr="00265B40">
        <w:rPr>
          <w:rFonts w:cs="Tahoma"/>
          <w:szCs w:val="28"/>
        </w:rPr>
        <w:t xml:space="preserve">Welfare Benefits advice and representation, support accessing and navigating community care, support with </w:t>
      </w:r>
      <w:r w:rsidR="00802455" w:rsidRPr="00265B40">
        <w:rPr>
          <w:rFonts w:cs="Tahoma"/>
          <w:szCs w:val="28"/>
        </w:rPr>
        <w:t>housing</w:t>
      </w:r>
      <w:r w:rsidR="00A921BE" w:rsidRPr="00265B40">
        <w:rPr>
          <w:rFonts w:cs="Tahoma"/>
          <w:szCs w:val="28"/>
        </w:rPr>
        <w:t>,</w:t>
      </w:r>
      <w:r w:rsidR="00BC0CD5" w:rsidRPr="00265B40">
        <w:rPr>
          <w:rFonts w:cs="Tahoma"/>
          <w:szCs w:val="28"/>
        </w:rPr>
        <w:t xml:space="preserve"> including homelessness</w:t>
      </w:r>
      <w:r w:rsidR="00802455" w:rsidRPr="00265B40">
        <w:rPr>
          <w:rFonts w:cs="Tahoma"/>
          <w:szCs w:val="28"/>
        </w:rPr>
        <w:t>.</w:t>
      </w:r>
      <w:r w:rsidR="00802455" w:rsidRPr="00265B40">
        <w:rPr>
          <w:rFonts w:cs="Tahoma"/>
          <w:szCs w:val="28"/>
        </w:rPr>
        <w:br/>
      </w:r>
      <w:r w:rsidR="00802455" w:rsidRPr="00265B40">
        <w:rPr>
          <w:rFonts w:cs="Tahoma"/>
          <w:szCs w:val="28"/>
        </w:rPr>
        <w:br/>
      </w:r>
      <w:r w:rsidRPr="00265B40">
        <w:rPr>
          <w:rFonts w:cs="Tahoma"/>
          <w:szCs w:val="28"/>
        </w:rPr>
        <w:t xml:space="preserve">Our service is specifically tailored to the needs of Disabled people and has been road-tested by us. The model of in-home visits of up to an hour each and being able to return as many times as the person needs, makes advice more accessible to </w:t>
      </w:r>
      <w:r w:rsidR="00A921BE" w:rsidRPr="00265B40">
        <w:rPr>
          <w:rFonts w:cs="Tahoma"/>
          <w:szCs w:val="28"/>
        </w:rPr>
        <w:t>D</w:t>
      </w:r>
      <w:r w:rsidR="00BC0CD5" w:rsidRPr="00265B40">
        <w:rPr>
          <w:rFonts w:cs="Tahoma"/>
          <w:szCs w:val="28"/>
        </w:rPr>
        <w:t>isabled</w:t>
      </w:r>
      <w:r w:rsidRPr="00265B40">
        <w:rPr>
          <w:rFonts w:cs="Tahoma"/>
          <w:szCs w:val="28"/>
        </w:rPr>
        <w:t xml:space="preserve"> people who: may struggle to get out of the home (perhaps through anxiety or ill health); who may need to build up a relationship of trust before revealing their needs; or who have a number of complex and inter-related issues which need addressing holistically</w:t>
      </w:r>
      <w:r w:rsidR="00EA7917" w:rsidRPr="00265B40">
        <w:rPr>
          <w:rFonts w:cs="Tahoma"/>
          <w:szCs w:val="28"/>
        </w:rPr>
        <w:t>.</w:t>
      </w:r>
    </w:p>
    <w:p w:rsidR="00A921BE" w:rsidRPr="00265B40" w:rsidRDefault="00934870" w:rsidP="00265B40">
      <w:pPr>
        <w:spacing w:line="240" w:lineRule="auto"/>
        <w:ind w:right="560"/>
        <w:rPr>
          <w:rFonts w:cs="Tahoma"/>
          <w:szCs w:val="28"/>
        </w:rPr>
      </w:pPr>
      <w:r w:rsidRPr="00265B40">
        <w:rPr>
          <w:rFonts w:cs="Tahoma"/>
          <w:szCs w:val="28"/>
        </w:rPr>
        <w:t>Throughout</w:t>
      </w:r>
      <w:r w:rsidR="00A921BE" w:rsidRPr="00265B40">
        <w:rPr>
          <w:rFonts w:cs="Tahoma"/>
          <w:szCs w:val="28"/>
        </w:rPr>
        <w:t xml:space="preserve"> 2015-18 we </w:t>
      </w:r>
      <w:r w:rsidRPr="00265B40">
        <w:rPr>
          <w:rFonts w:cs="Tahoma"/>
          <w:szCs w:val="28"/>
        </w:rPr>
        <w:t xml:space="preserve">ran a supported volunteering programme for local Disabled people providing 121 support and training building confidence and skills. We </w:t>
      </w:r>
      <w:proofErr w:type="spellStart"/>
      <w:r w:rsidRPr="00265B40">
        <w:rPr>
          <w:rFonts w:cs="Tahoma"/>
          <w:szCs w:val="28"/>
        </w:rPr>
        <w:t>how</w:t>
      </w:r>
      <w:proofErr w:type="spellEnd"/>
      <w:r w:rsidRPr="00265B40">
        <w:rPr>
          <w:rFonts w:cs="Tahoma"/>
          <w:szCs w:val="28"/>
        </w:rPr>
        <w:t xml:space="preserve"> have a core of volunteers who support us with a range of tasks across the advice and advocacy service including form-filling and peer advocacy.</w:t>
      </w:r>
    </w:p>
    <w:p w:rsidR="00934870" w:rsidRPr="00265B40" w:rsidRDefault="00934870" w:rsidP="00265B40">
      <w:pPr>
        <w:spacing w:line="240" w:lineRule="auto"/>
        <w:ind w:right="560"/>
        <w:rPr>
          <w:rFonts w:cs="Tahoma"/>
          <w:szCs w:val="28"/>
        </w:rPr>
      </w:pPr>
      <w:r w:rsidRPr="00265B40">
        <w:rPr>
          <w:rFonts w:cs="Tahoma"/>
          <w:szCs w:val="28"/>
        </w:rPr>
        <w:t xml:space="preserve">Although the supported volunteering programme is no longer running, we will </w:t>
      </w:r>
      <w:r w:rsidR="006A5EA4" w:rsidRPr="00265B40">
        <w:rPr>
          <w:rFonts w:cs="Tahoma"/>
          <w:szCs w:val="28"/>
        </w:rPr>
        <w:t xml:space="preserve">support volunteers to recognise and share their own skills and experiences. </w:t>
      </w:r>
    </w:p>
    <w:p w:rsidR="00FE5154" w:rsidRPr="00265B40" w:rsidRDefault="00F053D5" w:rsidP="00265B40">
      <w:pPr>
        <w:pStyle w:val="Heading1"/>
      </w:pPr>
      <w:bookmarkStart w:id="9" w:name="_Toc475519361"/>
      <w:r w:rsidRPr="00265B40">
        <w:br w:type="page"/>
      </w:r>
      <w:r w:rsidR="002A42D6" w:rsidRPr="00265B40">
        <w:lastRenderedPageBreak/>
        <w:t xml:space="preserve">Our </w:t>
      </w:r>
      <w:bookmarkEnd w:id="9"/>
      <w:r w:rsidR="00934870" w:rsidRPr="00265B40">
        <w:t>Hate Crime Prevention Work:</w:t>
      </w:r>
    </w:p>
    <w:p w:rsidR="00F053D5" w:rsidRPr="00265B40" w:rsidRDefault="00F053D5" w:rsidP="00265B40">
      <w:pPr>
        <w:spacing w:line="240" w:lineRule="auto"/>
        <w:ind w:right="560"/>
        <w:rPr>
          <w:rFonts w:cs="Tahoma"/>
          <w:szCs w:val="28"/>
        </w:rPr>
      </w:pPr>
    </w:p>
    <w:p w:rsidR="00F053D5" w:rsidRPr="00265B40" w:rsidRDefault="00F053D5" w:rsidP="00265B40">
      <w:pPr>
        <w:spacing w:line="240" w:lineRule="auto"/>
        <w:ind w:right="560"/>
        <w:rPr>
          <w:rFonts w:cs="Tahoma"/>
          <w:szCs w:val="28"/>
        </w:rPr>
      </w:pPr>
      <w:r w:rsidRPr="00265B40">
        <w:rPr>
          <w:rFonts w:cs="Tahoma"/>
          <w:szCs w:val="28"/>
        </w:rPr>
        <w:t>We offer the following appointments from 9am to 3.30pm Monday to Thursday:</w:t>
      </w:r>
    </w:p>
    <w:p w:rsidR="000C6B3F" w:rsidRPr="00265B40" w:rsidRDefault="000C6B3F" w:rsidP="00257932">
      <w:pPr>
        <w:pStyle w:val="ListParagraph"/>
        <w:numPr>
          <w:ilvl w:val="0"/>
          <w:numId w:val="19"/>
        </w:numPr>
        <w:spacing w:line="240" w:lineRule="auto"/>
        <w:ind w:right="560"/>
        <w:rPr>
          <w:rFonts w:cs="Tahoma"/>
          <w:szCs w:val="28"/>
        </w:rPr>
      </w:pPr>
      <w:r w:rsidRPr="00265B40">
        <w:rPr>
          <w:rFonts w:cs="Tahoma"/>
          <w:szCs w:val="28"/>
        </w:rPr>
        <w:t xml:space="preserve">Information, advice and guidance at the One Stop Shop Drop-in in Morden </w:t>
      </w:r>
    </w:p>
    <w:p w:rsidR="00F053D5" w:rsidRPr="00265B40" w:rsidRDefault="00F053D5" w:rsidP="00257932">
      <w:pPr>
        <w:pStyle w:val="ListParagraph"/>
        <w:numPr>
          <w:ilvl w:val="0"/>
          <w:numId w:val="19"/>
        </w:numPr>
        <w:spacing w:line="240" w:lineRule="auto"/>
        <w:ind w:right="560"/>
        <w:rPr>
          <w:rFonts w:cs="Tahoma"/>
          <w:szCs w:val="28"/>
        </w:rPr>
      </w:pPr>
      <w:r w:rsidRPr="00265B40">
        <w:rPr>
          <w:rFonts w:cs="Tahoma"/>
          <w:szCs w:val="28"/>
        </w:rPr>
        <w:t xml:space="preserve">a home-visiting service </w:t>
      </w:r>
    </w:p>
    <w:p w:rsidR="00F053D5" w:rsidRPr="00265B40" w:rsidRDefault="00F053D5" w:rsidP="00257932">
      <w:pPr>
        <w:pStyle w:val="ListParagraph"/>
        <w:numPr>
          <w:ilvl w:val="0"/>
          <w:numId w:val="19"/>
        </w:numPr>
        <w:spacing w:line="240" w:lineRule="auto"/>
        <w:ind w:right="560"/>
        <w:rPr>
          <w:rFonts w:cs="Tahoma"/>
          <w:szCs w:val="28"/>
        </w:rPr>
      </w:pPr>
      <w:r w:rsidRPr="00265B40">
        <w:rPr>
          <w:rFonts w:cs="Tahoma"/>
          <w:szCs w:val="28"/>
        </w:rPr>
        <w:t xml:space="preserve">appointments at our offices in </w:t>
      </w:r>
      <w:proofErr w:type="spellStart"/>
      <w:r w:rsidRPr="00265B40">
        <w:rPr>
          <w:rFonts w:cs="Tahoma"/>
          <w:szCs w:val="28"/>
        </w:rPr>
        <w:t>Mitcham</w:t>
      </w:r>
      <w:proofErr w:type="spellEnd"/>
    </w:p>
    <w:p w:rsidR="000D7F33" w:rsidRPr="00265B40" w:rsidRDefault="00F053D5" w:rsidP="00257932">
      <w:pPr>
        <w:pStyle w:val="ListParagraph"/>
        <w:numPr>
          <w:ilvl w:val="0"/>
          <w:numId w:val="19"/>
        </w:numPr>
        <w:spacing w:line="240" w:lineRule="auto"/>
        <w:ind w:right="560"/>
        <w:rPr>
          <w:rFonts w:cs="Tahoma"/>
          <w:szCs w:val="28"/>
        </w:rPr>
      </w:pPr>
      <w:r w:rsidRPr="00265B40">
        <w:rPr>
          <w:rFonts w:cs="Tahoma"/>
          <w:szCs w:val="28"/>
        </w:rPr>
        <w:t>support at meetings and appointments such as making reports to the police or housing associations across Merton</w:t>
      </w:r>
    </w:p>
    <w:p w:rsidR="00F053D5" w:rsidRPr="00265B40" w:rsidRDefault="000D7F33" w:rsidP="00257932">
      <w:pPr>
        <w:pStyle w:val="ListParagraph"/>
        <w:numPr>
          <w:ilvl w:val="0"/>
          <w:numId w:val="19"/>
        </w:numPr>
        <w:spacing w:line="240" w:lineRule="auto"/>
        <w:ind w:right="560"/>
        <w:rPr>
          <w:rFonts w:cs="Tahoma"/>
          <w:szCs w:val="28"/>
        </w:rPr>
      </w:pPr>
      <w:r w:rsidRPr="00265B40">
        <w:rPr>
          <w:rFonts w:cs="Tahoma"/>
          <w:szCs w:val="28"/>
        </w:rPr>
        <w:t>hosting a monthly peer group session</w:t>
      </w:r>
    </w:p>
    <w:p w:rsidR="00F053D5" w:rsidRPr="00265B40" w:rsidRDefault="00F053D5" w:rsidP="00265B40">
      <w:pPr>
        <w:spacing w:line="240" w:lineRule="auto"/>
        <w:ind w:right="560"/>
        <w:rPr>
          <w:rFonts w:cs="Tahoma"/>
          <w:szCs w:val="28"/>
        </w:rPr>
      </w:pPr>
      <w:r w:rsidRPr="00265B40">
        <w:rPr>
          <w:rFonts w:cs="Tahoma"/>
          <w:szCs w:val="28"/>
        </w:rPr>
        <w:t>We are funded for 0.7 FTE Caseworkers delivering this service.</w:t>
      </w:r>
    </w:p>
    <w:p w:rsidR="000D7F33" w:rsidRPr="00265B40" w:rsidRDefault="00F053D5" w:rsidP="00265B40">
      <w:pPr>
        <w:spacing w:line="240" w:lineRule="auto"/>
        <w:rPr>
          <w:rFonts w:cs="Tahoma"/>
          <w:szCs w:val="28"/>
        </w:rPr>
      </w:pPr>
      <w:r w:rsidRPr="00265B40">
        <w:rPr>
          <w:rFonts w:cs="Tahoma"/>
          <w:szCs w:val="28"/>
        </w:rPr>
        <w:t xml:space="preserve">Typical areas of support include </w:t>
      </w:r>
      <w:r w:rsidR="000C6B3F" w:rsidRPr="00265B40">
        <w:rPr>
          <w:rFonts w:cs="Tahoma"/>
          <w:szCs w:val="28"/>
        </w:rPr>
        <w:t>identifying, reporting and addressing Hate Crime, Harassment, Antisocial behaviour, neighbour disputes, etc</w:t>
      </w:r>
      <w:r w:rsidRPr="00265B40">
        <w:rPr>
          <w:rFonts w:cs="Tahoma"/>
          <w:szCs w:val="28"/>
        </w:rPr>
        <w:t>.</w:t>
      </w:r>
      <w:r w:rsidRPr="00265B40">
        <w:rPr>
          <w:rFonts w:cs="Tahoma"/>
          <w:szCs w:val="28"/>
        </w:rPr>
        <w:br/>
      </w:r>
    </w:p>
    <w:p w:rsidR="000D7F33" w:rsidRPr="00265B40" w:rsidRDefault="000D7F33" w:rsidP="00265B40">
      <w:pPr>
        <w:spacing w:line="240" w:lineRule="auto"/>
        <w:rPr>
          <w:rFonts w:cs="Tahoma"/>
          <w:szCs w:val="28"/>
        </w:rPr>
      </w:pPr>
      <w:r w:rsidRPr="00265B40">
        <w:rPr>
          <w:rFonts w:cs="Tahoma"/>
          <w:szCs w:val="28"/>
        </w:rPr>
        <w:t>We also undertake awareness-raising and preventative work including:</w:t>
      </w:r>
    </w:p>
    <w:p w:rsidR="000D7F33" w:rsidRPr="00265B40" w:rsidRDefault="000D7F33" w:rsidP="00257932">
      <w:pPr>
        <w:pStyle w:val="ListParagraph"/>
        <w:numPr>
          <w:ilvl w:val="0"/>
          <w:numId w:val="24"/>
        </w:numPr>
        <w:spacing w:line="240" w:lineRule="auto"/>
        <w:rPr>
          <w:rFonts w:cs="Tahoma"/>
          <w:szCs w:val="28"/>
        </w:rPr>
      </w:pPr>
      <w:r w:rsidRPr="00265B40">
        <w:rPr>
          <w:rFonts w:cs="Tahoma"/>
          <w:szCs w:val="28"/>
        </w:rPr>
        <w:t xml:space="preserve">Pop-up and community events </w:t>
      </w:r>
    </w:p>
    <w:p w:rsidR="000D7F33" w:rsidRPr="00265B40" w:rsidRDefault="000D7F33" w:rsidP="00257932">
      <w:pPr>
        <w:pStyle w:val="ListParagraph"/>
        <w:numPr>
          <w:ilvl w:val="0"/>
          <w:numId w:val="24"/>
        </w:numPr>
        <w:spacing w:line="240" w:lineRule="auto"/>
        <w:rPr>
          <w:rFonts w:cs="Tahoma"/>
          <w:szCs w:val="28"/>
        </w:rPr>
      </w:pPr>
      <w:r w:rsidRPr="00265B40">
        <w:rPr>
          <w:rFonts w:cs="Tahoma"/>
          <w:szCs w:val="28"/>
        </w:rPr>
        <w:t>Attending forums or professionals’  meetings</w:t>
      </w:r>
    </w:p>
    <w:p w:rsidR="000D7F33" w:rsidRPr="00265B40" w:rsidRDefault="000D7F33" w:rsidP="00257932">
      <w:pPr>
        <w:pStyle w:val="ListParagraph"/>
        <w:numPr>
          <w:ilvl w:val="0"/>
          <w:numId w:val="24"/>
        </w:numPr>
        <w:spacing w:line="240" w:lineRule="auto"/>
        <w:rPr>
          <w:rFonts w:cs="Tahoma"/>
          <w:szCs w:val="28"/>
        </w:rPr>
      </w:pPr>
      <w:r w:rsidRPr="00265B40">
        <w:rPr>
          <w:rFonts w:cs="Tahoma"/>
          <w:szCs w:val="28"/>
        </w:rPr>
        <w:t xml:space="preserve">Providing training for local partners </w:t>
      </w:r>
    </w:p>
    <w:p w:rsidR="000D7F33" w:rsidRPr="00265B40" w:rsidRDefault="000D7F33" w:rsidP="00257932">
      <w:pPr>
        <w:pStyle w:val="ListParagraph"/>
        <w:numPr>
          <w:ilvl w:val="0"/>
          <w:numId w:val="24"/>
        </w:numPr>
        <w:spacing w:line="240" w:lineRule="auto"/>
        <w:rPr>
          <w:rFonts w:cs="Tahoma"/>
          <w:szCs w:val="28"/>
        </w:rPr>
      </w:pPr>
      <w:r w:rsidRPr="00265B40">
        <w:rPr>
          <w:rFonts w:cs="Tahoma"/>
          <w:szCs w:val="28"/>
        </w:rPr>
        <w:t>Outreach sessions visiting community groups on their right to be safe</w:t>
      </w:r>
    </w:p>
    <w:p w:rsidR="006A5EA4" w:rsidRPr="00265B40" w:rsidRDefault="006A5EA4" w:rsidP="00265B40">
      <w:pPr>
        <w:widowControl w:val="0"/>
        <w:tabs>
          <w:tab w:val="left" w:pos="454"/>
        </w:tabs>
        <w:suppressAutoHyphens/>
        <w:spacing w:after="0" w:line="240" w:lineRule="auto"/>
        <w:ind w:right="560"/>
        <w:rPr>
          <w:rFonts w:cs="Tahoma"/>
          <w:szCs w:val="28"/>
        </w:rPr>
      </w:pPr>
    </w:p>
    <w:p w:rsidR="006A5EA4" w:rsidRPr="00265B40" w:rsidRDefault="006A5EA4" w:rsidP="00265B40">
      <w:pPr>
        <w:widowControl w:val="0"/>
        <w:tabs>
          <w:tab w:val="left" w:pos="454"/>
        </w:tabs>
        <w:suppressAutoHyphens/>
        <w:spacing w:after="0" w:line="240" w:lineRule="auto"/>
        <w:ind w:right="560"/>
        <w:rPr>
          <w:rFonts w:cs="Tahoma"/>
          <w:b/>
          <w:sz w:val="36"/>
          <w:szCs w:val="28"/>
        </w:rPr>
      </w:pPr>
      <w:r w:rsidRPr="00265B40">
        <w:rPr>
          <w:rFonts w:cs="Tahoma"/>
          <w:b/>
          <w:sz w:val="36"/>
          <w:szCs w:val="28"/>
        </w:rPr>
        <w:t>Our Policy and Strategy Work:</w:t>
      </w:r>
    </w:p>
    <w:p w:rsidR="002A24D3" w:rsidRPr="00265B40" w:rsidRDefault="002A24D3" w:rsidP="00265B40">
      <w:pPr>
        <w:widowControl w:val="0"/>
        <w:tabs>
          <w:tab w:val="left" w:pos="454"/>
        </w:tabs>
        <w:suppressAutoHyphens/>
        <w:spacing w:after="0" w:line="240" w:lineRule="auto"/>
        <w:ind w:right="560"/>
        <w:rPr>
          <w:rFonts w:cs="Tahoma"/>
          <w:b/>
          <w:szCs w:val="28"/>
        </w:rPr>
      </w:pPr>
      <w:r w:rsidRPr="00265B40">
        <w:rPr>
          <w:rFonts w:cs="Tahoma"/>
          <w:szCs w:val="28"/>
        </w:rPr>
        <w:br/>
        <w:t>We took a strategic decision when the organisation was formed to deliver services not only for the benefit of local Disabled people, but also as a way of collecting evidence of need and gaps, and of building up a picture of the significan</w:t>
      </w:r>
      <w:r w:rsidR="00BE0FC9" w:rsidRPr="00265B40">
        <w:rPr>
          <w:rFonts w:cs="Tahoma"/>
          <w:szCs w:val="28"/>
        </w:rPr>
        <w:t xml:space="preserve">t issues facing Disabled people </w:t>
      </w:r>
      <w:r w:rsidRPr="00265B40">
        <w:rPr>
          <w:rFonts w:cs="Tahoma"/>
          <w:szCs w:val="28"/>
        </w:rPr>
        <w:t>in Merton</w:t>
      </w:r>
      <w:r w:rsidR="00BE0FC9" w:rsidRPr="00265B40">
        <w:rPr>
          <w:rFonts w:cs="Tahoma"/>
          <w:szCs w:val="28"/>
        </w:rPr>
        <w:t>,</w:t>
      </w:r>
      <w:r w:rsidRPr="00265B40">
        <w:rPr>
          <w:rFonts w:cs="Tahoma"/>
          <w:szCs w:val="28"/>
        </w:rPr>
        <w:t xml:space="preserve"> through our lived experience. </w:t>
      </w:r>
    </w:p>
    <w:p w:rsidR="00BE0FC9" w:rsidRPr="00265B40" w:rsidRDefault="002A24D3" w:rsidP="00265B40">
      <w:pPr>
        <w:spacing w:line="240" w:lineRule="auto"/>
        <w:ind w:right="560"/>
        <w:rPr>
          <w:rFonts w:cs="Tahoma"/>
          <w:szCs w:val="28"/>
        </w:rPr>
      </w:pPr>
      <w:r w:rsidRPr="00265B40">
        <w:rPr>
          <w:rFonts w:cs="Tahoma"/>
          <w:szCs w:val="28"/>
        </w:rPr>
        <w:br/>
        <w:t>As we gather more evidence, this approach is enabling us to build our influence on service providers in the Borough to the benefit of greater numbers of Disabled people in addition to those directly benefiting from service delivery.</w:t>
      </w:r>
    </w:p>
    <w:p w:rsidR="00185E15" w:rsidRPr="00265B40" w:rsidRDefault="00C13D05" w:rsidP="00265B40">
      <w:pPr>
        <w:spacing w:line="240" w:lineRule="auto"/>
        <w:ind w:right="560"/>
        <w:rPr>
          <w:rFonts w:cs="Tahoma"/>
          <w:szCs w:val="28"/>
        </w:rPr>
      </w:pPr>
      <w:r w:rsidRPr="00265B40">
        <w:rPr>
          <w:rFonts w:cs="Tahoma"/>
          <w:szCs w:val="28"/>
        </w:rPr>
        <w:lastRenderedPageBreak/>
        <w:t xml:space="preserve">In 2015/16 we launched a Policy and Strategy project which uses the evidence from our casework to identify systemic issues with the delivery of services for disabled people. The themes being addressed by this project </w:t>
      </w:r>
      <w:r w:rsidR="00185E15" w:rsidRPr="00265B40">
        <w:rPr>
          <w:rFonts w:cs="Tahoma"/>
          <w:szCs w:val="28"/>
        </w:rPr>
        <w:t>are</w:t>
      </w:r>
      <w:r w:rsidRPr="00265B40">
        <w:rPr>
          <w:rFonts w:cs="Tahoma"/>
          <w:szCs w:val="28"/>
        </w:rPr>
        <w:t xml:space="preserve"> set annually in res</w:t>
      </w:r>
      <w:r w:rsidR="00DF065C" w:rsidRPr="00265B40">
        <w:rPr>
          <w:rFonts w:cs="Tahoma"/>
          <w:szCs w:val="28"/>
        </w:rPr>
        <w:t>ponse to local need and include</w:t>
      </w:r>
      <w:r w:rsidRPr="00265B40">
        <w:rPr>
          <w:rFonts w:cs="Tahoma"/>
          <w:szCs w:val="28"/>
        </w:rPr>
        <w:t xml:space="preserve"> issues such as challenging inaccessible benefit assessment centres</w:t>
      </w:r>
      <w:r w:rsidR="00DF065C" w:rsidRPr="00265B40">
        <w:rPr>
          <w:rFonts w:cs="Tahoma"/>
          <w:szCs w:val="28"/>
        </w:rPr>
        <w:t>,</w:t>
      </w:r>
      <w:r w:rsidRPr="00265B40">
        <w:rPr>
          <w:rFonts w:cs="Tahoma"/>
          <w:szCs w:val="28"/>
        </w:rPr>
        <w:t xml:space="preserve"> or policies which discriminate against disabled people. We will also undertake preventative work in this area such as working with a local housing regeneration scheme to ensure disabled residents are heard, or working with the police to develop better protocols for hate crime reporting. In this way we will maximise our impact by using the evidence from our casework to secure change on a more strategic level which benefits a greater number of disabled people.      </w:t>
      </w:r>
    </w:p>
    <w:p w:rsidR="00934870" w:rsidRPr="00265B40" w:rsidRDefault="00934870" w:rsidP="00265B40">
      <w:pPr>
        <w:spacing w:line="240" w:lineRule="auto"/>
        <w:ind w:right="560"/>
        <w:rPr>
          <w:rFonts w:cs="Tahoma"/>
          <w:szCs w:val="28"/>
        </w:rPr>
      </w:pPr>
      <w:r w:rsidRPr="00265B40">
        <w:rPr>
          <w:rFonts w:cs="Tahoma"/>
          <w:szCs w:val="28"/>
        </w:rPr>
        <w:t xml:space="preserve">We regularly host meaningful dialogue between Disabled people and local organisations and services, and facilitate members to respond to consultations. </w:t>
      </w:r>
    </w:p>
    <w:p w:rsidR="00C13D05" w:rsidRPr="00265B40" w:rsidRDefault="00185E15" w:rsidP="00265B40">
      <w:pPr>
        <w:spacing w:line="240" w:lineRule="auto"/>
        <w:ind w:right="560"/>
        <w:rPr>
          <w:rFonts w:cs="Tahoma"/>
          <w:szCs w:val="28"/>
        </w:rPr>
      </w:pPr>
      <w:r w:rsidRPr="00265B40">
        <w:rPr>
          <w:rFonts w:cs="Tahoma"/>
          <w:noProof/>
        </w:rPr>
        <w:t xml:space="preserve">Recent </w:t>
      </w:r>
      <w:r w:rsidRPr="00265B40">
        <w:rPr>
          <w:rFonts w:cs="Tahoma"/>
        </w:rPr>
        <w:t>achievements include</w:t>
      </w:r>
      <w:r w:rsidR="00C13D05" w:rsidRPr="00265B40">
        <w:rPr>
          <w:rFonts w:cs="Tahoma"/>
        </w:rPr>
        <w:t>:</w:t>
      </w:r>
    </w:p>
    <w:p w:rsidR="00934870" w:rsidRPr="00265B40" w:rsidRDefault="00934870" w:rsidP="00257932">
      <w:pPr>
        <w:pStyle w:val="ListParagraph"/>
        <w:numPr>
          <w:ilvl w:val="0"/>
          <w:numId w:val="20"/>
        </w:numPr>
        <w:autoSpaceDE w:val="0"/>
        <w:autoSpaceDN w:val="0"/>
        <w:adjustRightInd w:val="0"/>
        <w:spacing w:after="0" w:line="240" w:lineRule="auto"/>
        <w:rPr>
          <w:rFonts w:cs="Tahoma"/>
        </w:rPr>
      </w:pPr>
      <w:r w:rsidRPr="00265B40">
        <w:rPr>
          <w:rFonts w:cs="Tahoma"/>
        </w:rPr>
        <w:t>Inputting into the Council’s new Equality Strategy</w:t>
      </w:r>
    </w:p>
    <w:p w:rsidR="00C13D05" w:rsidRPr="00265B40" w:rsidRDefault="00C13D05" w:rsidP="00257932">
      <w:pPr>
        <w:pStyle w:val="ListParagraph"/>
        <w:numPr>
          <w:ilvl w:val="0"/>
          <w:numId w:val="20"/>
        </w:numPr>
        <w:autoSpaceDE w:val="0"/>
        <w:autoSpaceDN w:val="0"/>
        <w:adjustRightInd w:val="0"/>
        <w:spacing w:after="0" w:line="240" w:lineRule="auto"/>
        <w:rPr>
          <w:rFonts w:cs="Tahoma"/>
        </w:rPr>
      </w:pPr>
      <w:r w:rsidRPr="00265B40">
        <w:rPr>
          <w:rFonts w:cs="Tahoma"/>
        </w:rPr>
        <w:t xml:space="preserve">A benefits policy paper for our MP leading to an Adjournment Debate </w:t>
      </w:r>
    </w:p>
    <w:p w:rsidR="00C13D05" w:rsidRPr="00265B40" w:rsidRDefault="00C13D05" w:rsidP="00257932">
      <w:pPr>
        <w:pStyle w:val="ListParagraph"/>
        <w:numPr>
          <w:ilvl w:val="0"/>
          <w:numId w:val="20"/>
        </w:numPr>
        <w:autoSpaceDE w:val="0"/>
        <w:autoSpaceDN w:val="0"/>
        <w:adjustRightInd w:val="0"/>
        <w:spacing w:after="0" w:line="240" w:lineRule="auto"/>
        <w:rPr>
          <w:rFonts w:cs="Tahoma"/>
        </w:rPr>
      </w:pPr>
      <w:r w:rsidRPr="00265B40">
        <w:rPr>
          <w:rFonts w:cs="Tahoma"/>
        </w:rPr>
        <w:t xml:space="preserve">Merton Council investing £9 million into Adult Social Care following years of cuts </w:t>
      </w:r>
    </w:p>
    <w:p w:rsidR="00C13D05" w:rsidRPr="00265B40" w:rsidRDefault="00C13D05" w:rsidP="00257932">
      <w:pPr>
        <w:pStyle w:val="ListParagraph"/>
        <w:numPr>
          <w:ilvl w:val="0"/>
          <w:numId w:val="20"/>
        </w:numPr>
        <w:autoSpaceDE w:val="0"/>
        <w:autoSpaceDN w:val="0"/>
        <w:adjustRightInd w:val="0"/>
        <w:spacing w:after="0" w:line="240" w:lineRule="auto"/>
        <w:rPr>
          <w:rFonts w:cs="Tahoma"/>
        </w:rPr>
      </w:pPr>
      <w:r w:rsidRPr="00265B40">
        <w:rPr>
          <w:rFonts w:cs="Tahoma"/>
        </w:rPr>
        <w:t>Research identified an estimated 500 disabled people experiencing hate crime annually in Merton. We subsequently worked with the Council to develop a new Hate Crime Strategy.</w:t>
      </w:r>
    </w:p>
    <w:p w:rsidR="00185E15" w:rsidRPr="00265B40" w:rsidRDefault="00185E15" w:rsidP="00257932">
      <w:pPr>
        <w:pStyle w:val="ListParagraph"/>
        <w:numPr>
          <w:ilvl w:val="0"/>
          <w:numId w:val="20"/>
        </w:numPr>
        <w:spacing w:line="240" w:lineRule="auto"/>
        <w:ind w:right="560"/>
        <w:rPr>
          <w:rFonts w:cs="Tahoma"/>
          <w:szCs w:val="28"/>
        </w:rPr>
      </w:pPr>
      <w:r w:rsidRPr="00265B40">
        <w:rPr>
          <w:rFonts w:cs="Tahoma"/>
          <w:szCs w:val="28"/>
        </w:rPr>
        <w:t>See Appendix 3 for the range of local decision-making bodies which we represent Disabled people on</w:t>
      </w:r>
    </w:p>
    <w:p w:rsidR="006D2AE7" w:rsidRPr="00265B40" w:rsidRDefault="006D2AE7" w:rsidP="00257932">
      <w:pPr>
        <w:pStyle w:val="ListParagraph"/>
        <w:numPr>
          <w:ilvl w:val="0"/>
          <w:numId w:val="20"/>
        </w:numPr>
        <w:tabs>
          <w:tab w:val="left" w:pos="10065"/>
        </w:tabs>
        <w:spacing w:line="240" w:lineRule="auto"/>
        <w:ind w:right="-1"/>
        <w:rPr>
          <w:rFonts w:cs="Tahoma"/>
          <w:bCs/>
        </w:rPr>
      </w:pPr>
      <w:r w:rsidRPr="00265B40">
        <w:rPr>
          <w:rFonts w:cs="Tahoma"/>
          <w:bCs/>
        </w:rPr>
        <w:t xml:space="preserve">We gathered evidence of safeguarding issues for the Council, met with the manager to address the issues and one case has been taken to a serious case review for additional learning. </w:t>
      </w:r>
    </w:p>
    <w:p w:rsidR="006D2AE7" w:rsidRPr="00265B40" w:rsidRDefault="006D2AE7" w:rsidP="00257932">
      <w:pPr>
        <w:pStyle w:val="ListParagraph"/>
        <w:numPr>
          <w:ilvl w:val="0"/>
          <w:numId w:val="20"/>
        </w:numPr>
        <w:tabs>
          <w:tab w:val="left" w:pos="10065"/>
        </w:tabs>
        <w:spacing w:line="240" w:lineRule="auto"/>
        <w:ind w:right="-1"/>
        <w:rPr>
          <w:rFonts w:cs="Tahoma"/>
          <w:bCs/>
        </w:rPr>
      </w:pPr>
      <w:r w:rsidRPr="00265B40">
        <w:rPr>
          <w:rFonts w:cs="Tahoma"/>
          <w:bCs/>
        </w:rPr>
        <w:t>We also influenced a new Waste Contract tender to ensure support would be available for disabled people to put out their new wheelie bins</w:t>
      </w:r>
    </w:p>
    <w:p w:rsidR="006D2AE7" w:rsidRPr="00265B40" w:rsidRDefault="006D2AE7" w:rsidP="00257932">
      <w:pPr>
        <w:pStyle w:val="ListParagraph"/>
        <w:numPr>
          <w:ilvl w:val="0"/>
          <w:numId w:val="20"/>
        </w:numPr>
        <w:tabs>
          <w:tab w:val="left" w:pos="10065"/>
        </w:tabs>
        <w:spacing w:line="240" w:lineRule="auto"/>
        <w:ind w:right="-1"/>
        <w:rPr>
          <w:rFonts w:cs="Tahoma"/>
          <w:bCs/>
        </w:rPr>
      </w:pPr>
      <w:r w:rsidRPr="00265B40">
        <w:rPr>
          <w:rFonts w:cs="Tahoma"/>
          <w:bCs/>
        </w:rPr>
        <w:t>We work closely with other organisations by informally coordinating campaign activity and drawing in expertise and contributions, for example we coordinated data-sharing for the new JSNA.</w:t>
      </w:r>
    </w:p>
    <w:p w:rsidR="006D2AE7" w:rsidRPr="00265B40" w:rsidRDefault="006D2AE7" w:rsidP="00265B40">
      <w:pPr>
        <w:pStyle w:val="ListParagraph"/>
        <w:spacing w:line="240" w:lineRule="auto"/>
        <w:ind w:right="560"/>
        <w:rPr>
          <w:rFonts w:cs="Tahoma"/>
          <w:szCs w:val="28"/>
        </w:rPr>
      </w:pPr>
    </w:p>
    <w:p w:rsidR="002A42D6" w:rsidRPr="00265B40" w:rsidRDefault="00BE0FC9" w:rsidP="00265B40">
      <w:pPr>
        <w:spacing w:line="240" w:lineRule="auto"/>
        <w:ind w:right="560"/>
        <w:rPr>
          <w:rFonts w:cs="Tahoma"/>
          <w:szCs w:val="28"/>
        </w:rPr>
      </w:pPr>
      <w:r w:rsidRPr="00265B40">
        <w:rPr>
          <w:rFonts w:cs="Tahoma"/>
          <w:b/>
          <w:sz w:val="36"/>
          <w:szCs w:val="28"/>
        </w:rPr>
        <w:lastRenderedPageBreak/>
        <w:t>User Involvement</w:t>
      </w:r>
      <w:proofErr w:type="gramStart"/>
      <w:r w:rsidRPr="00265B40">
        <w:rPr>
          <w:rFonts w:cs="Tahoma"/>
          <w:b/>
          <w:sz w:val="36"/>
          <w:szCs w:val="28"/>
        </w:rPr>
        <w:t>:</w:t>
      </w:r>
      <w:proofErr w:type="gramEnd"/>
      <w:r w:rsidR="002A24D3" w:rsidRPr="00265B40">
        <w:rPr>
          <w:rFonts w:cs="Tahoma"/>
          <w:szCs w:val="28"/>
        </w:rPr>
        <w:br/>
      </w:r>
      <w:r w:rsidR="002A24D3" w:rsidRPr="00265B40">
        <w:rPr>
          <w:rFonts w:cs="Tahoma"/>
          <w:szCs w:val="28"/>
        </w:rPr>
        <w:br/>
      </w:r>
      <w:r w:rsidR="007E2DC3" w:rsidRPr="00265B40">
        <w:rPr>
          <w:rFonts w:cs="Tahoma"/>
          <w:szCs w:val="28"/>
        </w:rPr>
        <w:t>User involvement is the fundamenta</w:t>
      </w:r>
      <w:r w:rsidR="002A24D3" w:rsidRPr="00265B40">
        <w:rPr>
          <w:rFonts w:cs="Tahoma"/>
          <w:szCs w:val="28"/>
        </w:rPr>
        <w:t xml:space="preserve">l principle as to why we exist as a user led organisation. We therefore </w:t>
      </w:r>
      <w:r w:rsidR="002A42D6" w:rsidRPr="00265B40">
        <w:rPr>
          <w:rFonts w:cs="Tahoma"/>
          <w:szCs w:val="28"/>
        </w:rPr>
        <w:t>hold a range of activities to enable members to have a strong voice in shaping Merton CIL, as well as activities to support the voice of D</w:t>
      </w:r>
      <w:r w:rsidR="002A24D3" w:rsidRPr="00265B40">
        <w:rPr>
          <w:rFonts w:cs="Tahoma"/>
          <w:szCs w:val="28"/>
        </w:rPr>
        <w:t>isabled people externally:</w:t>
      </w:r>
    </w:p>
    <w:p w:rsidR="002A24D3" w:rsidRPr="00265B40" w:rsidRDefault="002A42D6" w:rsidP="00265B40">
      <w:pPr>
        <w:spacing w:line="240" w:lineRule="auto"/>
        <w:ind w:right="560"/>
        <w:rPr>
          <w:rFonts w:cs="Tahoma"/>
          <w:szCs w:val="28"/>
        </w:rPr>
      </w:pPr>
      <w:r w:rsidRPr="00265B40">
        <w:rPr>
          <w:rFonts w:cs="Tahoma"/>
          <w:szCs w:val="28"/>
        </w:rPr>
        <w:t xml:space="preserve">Co-production of </w:t>
      </w:r>
      <w:r w:rsidR="009D150C" w:rsidRPr="00265B40">
        <w:rPr>
          <w:rFonts w:cs="Tahoma"/>
          <w:szCs w:val="28"/>
        </w:rPr>
        <w:t>Merton CIL</w:t>
      </w:r>
      <w:r w:rsidRPr="00265B40">
        <w:rPr>
          <w:rFonts w:cs="Tahoma"/>
          <w:szCs w:val="28"/>
        </w:rPr>
        <w:t>’s services:</w:t>
      </w:r>
    </w:p>
    <w:p w:rsidR="002A42D6" w:rsidRPr="00265B40" w:rsidRDefault="007E2DC3" w:rsidP="00257932">
      <w:pPr>
        <w:pStyle w:val="ListParagraph"/>
        <w:numPr>
          <w:ilvl w:val="0"/>
          <w:numId w:val="7"/>
        </w:numPr>
        <w:spacing w:line="240" w:lineRule="auto"/>
        <w:ind w:right="560"/>
        <w:rPr>
          <w:rFonts w:cs="Tahoma"/>
          <w:szCs w:val="28"/>
        </w:rPr>
      </w:pPr>
      <w:r w:rsidRPr="00265B40">
        <w:rPr>
          <w:rFonts w:cs="Tahoma"/>
          <w:szCs w:val="28"/>
        </w:rPr>
        <w:t xml:space="preserve">Services are designed and trialled with the involvement of these who use the service, as we believe in a model which </w:t>
      </w:r>
      <w:r w:rsidR="00FE5154" w:rsidRPr="00265B40">
        <w:rPr>
          <w:rFonts w:cs="Tahoma"/>
          <w:szCs w:val="28"/>
        </w:rPr>
        <w:t>enables</w:t>
      </w:r>
      <w:r w:rsidRPr="00265B40">
        <w:rPr>
          <w:rFonts w:cs="Tahoma"/>
          <w:szCs w:val="28"/>
        </w:rPr>
        <w:t xml:space="preserve"> users to develop the services that reflect their own needs. This is why the initial idea for an </w:t>
      </w:r>
      <w:r w:rsidR="002A42D6" w:rsidRPr="00265B40">
        <w:rPr>
          <w:rFonts w:cs="Tahoma"/>
          <w:szCs w:val="28"/>
        </w:rPr>
        <w:t>advice service came from local D</w:t>
      </w:r>
      <w:r w:rsidRPr="00265B40">
        <w:rPr>
          <w:rFonts w:cs="Tahoma"/>
          <w:szCs w:val="28"/>
        </w:rPr>
        <w:t xml:space="preserve">isabled people, it is why we conducted a pilot to refine the </w:t>
      </w:r>
      <w:r w:rsidR="002A42D6" w:rsidRPr="00265B40">
        <w:rPr>
          <w:rFonts w:cs="Tahoma"/>
          <w:szCs w:val="28"/>
        </w:rPr>
        <w:t>service based on user feedback</w:t>
      </w:r>
    </w:p>
    <w:p w:rsidR="007E2DC3" w:rsidRPr="00265B40" w:rsidRDefault="007E2DC3" w:rsidP="00257932">
      <w:pPr>
        <w:pStyle w:val="ListParagraph"/>
        <w:numPr>
          <w:ilvl w:val="0"/>
          <w:numId w:val="5"/>
        </w:numPr>
        <w:spacing w:line="240" w:lineRule="auto"/>
        <w:ind w:right="560"/>
        <w:rPr>
          <w:rFonts w:cs="Tahoma"/>
          <w:szCs w:val="28"/>
        </w:rPr>
      </w:pPr>
      <w:r w:rsidRPr="00265B40">
        <w:rPr>
          <w:rFonts w:cs="Tahoma"/>
          <w:szCs w:val="28"/>
        </w:rPr>
        <w:t>Our AGM is designed to be informative and interactive with as many people as possible attending and contributing. We make it as social as possible and have it on different times and days across the years so than as many people as possible can attend</w:t>
      </w:r>
    </w:p>
    <w:p w:rsidR="00E459E6" w:rsidRPr="00265B40" w:rsidRDefault="00703EBF" w:rsidP="00257932">
      <w:pPr>
        <w:pStyle w:val="ListParagraph"/>
        <w:numPr>
          <w:ilvl w:val="0"/>
          <w:numId w:val="5"/>
        </w:numPr>
        <w:spacing w:line="240" w:lineRule="auto"/>
        <w:ind w:right="560"/>
        <w:rPr>
          <w:rFonts w:cs="Tahoma"/>
          <w:szCs w:val="28"/>
        </w:rPr>
      </w:pPr>
      <w:r w:rsidRPr="00265B40">
        <w:rPr>
          <w:rFonts w:cs="Tahoma"/>
          <w:szCs w:val="28"/>
        </w:rPr>
        <w:t xml:space="preserve">We continue to hold regular events to gather feedback on the priorities for local Disabled people to ensure the input of other local people as well as our existing members. </w:t>
      </w:r>
      <w:r w:rsidR="007E2DC3" w:rsidRPr="00265B40">
        <w:rPr>
          <w:rFonts w:cs="Tahoma"/>
          <w:szCs w:val="28"/>
        </w:rPr>
        <w:t>Our annual My Voice Matters consultation event includes accessible formats including BSL interpreters, graphic facilitation, easy read documentation to ensure as many people as possible can contribute. We also provide transport for those who need it</w:t>
      </w:r>
    </w:p>
    <w:p w:rsidR="00623826" w:rsidRPr="00265B40" w:rsidRDefault="007E2DC3" w:rsidP="00257932">
      <w:pPr>
        <w:pStyle w:val="ListParagraph"/>
        <w:numPr>
          <w:ilvl w:val="0"/>
          <w:numId w:val="5"/>
        </w:numPr>
        <w:spacing w:line="240" w:lineRule="auto"/>
        <w:ind w:right="560"/>
        <w:rPr>
          <w:rFonts w:cs="Tahoma"/>
          <w:szCs w:val="28"/>
        </w:rPr>
      </w:pPr>
      <w:r w:rsidRPr="00265B40">
        <w:rPr>
          <w:rFonts w:cs="Tahoma"/>
          <w:szCs w:val="28"/>
        </w:rPr>
        <w:t xml:space="preserve">Our </w:t>
      </w:r>
      <w:r w:rsidR="00934870" w:rsidRPr="00265B40">
        <w:rPr>
          <w:rFonts w:cs="Tahoma"/>
          <w:szCs w:val="28"/>
        </w:rPr>
        <w:t>regular</w:t>
      </w:r>
      <w:r w:rsidRPr="00265B40">
        <w:rPr>
          <w:rFonts w:cs="Tahoma"/>
          <w:szCs w:val="28"/>
        </w:rPr>
        <w:t xml:space="preserve"> newsletter invites and takes </w:t>
      </w:r>
      <w:r w:rsidR="00703EBF" w:rsidRPr="00265B40">
        <w:rPr>
          <w:rFonts w:cs="Tahoma"/>
          <w:szCs w:val="28"/>
        </w:rPr>
        <w:t>contributions from local D</w:t>
      </w:r>
      <w:r w:rsidRPr="00265B40">
        <w:rPr>
          <w:rFonts w:cs="Tahoma"/>
          <w:szCs w:val="28"/>
        </w:rPr>
        <w:t>isabled people</w:t>
      </w:r>
      <w:r w:rsidR="00E459E6" w:rsidRPr="00265B40">
        <w:rPr>
          <w:rFonts w:cs="Tahoma"/>
          <w:szCs w:val="28"/>
        </w:rPr>
        <w:t xml:space="preserve"> </w:t>
      </w:r>
    </w:p>
    <w:p w:rsidR="00185E15" w:rsidRPr="00265B40" w:rsidRDefault="00185E15" w:rsidP="00257932">
      <w:pPr>
        <w:pStyle w:val="ListParagraph"/>
        <w:numPr>
          <w:ilvl w:val="0"/>
          <w:numId w:val="5"/>
        </w:numPr>
        <w:spacing w:line="240" w:lineRule="auto"/>
        <w:ind w:right="560"/>
        <w:rPr>
          <w:rFonts w:cs="Tahoma"/>
          <w:szCs w:val="28"/>
        </w:rPr>
      </w:pPr>
      <w:r w:rsidRPr="00265B40">
        <w:rPr>
          <w:rFonts w:cs="Tahoma"/>
          <w:szCs w:val="28"/>
        </w:rPr>
        <w:t xml:space="preserve">Our user-led Monitoring and Evaluation </w:t>
      </w:r>
      <w:r w:rsidR="00DF065C" w:rsidRPr="00265B40">
        <w:rPr>
          <w:rFonts w:cs="Tahoma"/>
          <w:szCs w:val="28"/>
        </w:rPr>
        <w:t>Steering G</w:t>
      </w:r>
      <w:r w:rsidRPr="00265B40">
        <w:rPr>
          <w:rFonts w:cs="Tahoma"/>
          <w:szCs w:val="28"/>
        </w:rPr>
        <w:t xml:space="preserve">roup supports our external M&amp;E. </w:t>
      </w:r>
    </w:p>
    <w:p w:rsidR="007E2DC3" w:rsidRPr="00265B40" w:rsidRDefault="007E2DC3" w:rsidP="00265B40">
      <w:pPr>
        <w:spacing w:line="240" w:lineRule="auto"/>
        <w:ind w:right="560"/>
        <w:jc w:val="both"/>
        <w:rPr>
          <w:rFonts w:cs="Tahoma"/>
          <w:szCs w:val="28"/>
        </w:rPr>
      </w:pPr>
    </w:p>
    <w:p w:rsidR="004077CE" w:rsidRPr="00265B40" w:rsidRDefault="004E3875" w:rsidP="00265B40">
      <w:pPr>
        <w:spacing w:line="240" w:lineRule="auto"/>
        <w:rPr>
          <w:rFonts w:cs="Tahoma"/>
          <w:b/>
          <w:sz w:val="32"/>
          <w:szCs w:val="28"/>
        </w:rPr>
      </w:pPr>
      <w:bookmarkStart w:id="10" w:name="_Toc475519362"/>
      <w:r w:rsidRPr="00265B40">
        <w:rPr>
          <w:rStyle w:val="Heading1Char"/>
          <w:rFonts w:cs="Tahoma"/>
        </w:rPr>
        <w:t xml:space="preserve">Disability Equality, </w:t>
      </w:r>
      <w:r w:rsidR="00AF401F" w:rsidRPr="00265B40">
        <w:rPr>
          <w:rStyle w:val="Heading1Char"/>
          <w:rFonts w:cs="Tahoma"/>
        </w:rPr>
        <w:t>Access Audit</w:t>
      </w:r>
      <w:r w:rsidRPr="00265B40">
        <w:rPr>
          <w:rStyle w:val="Heading1Char"/>
          <w:rFonts w:cs="Tahoma"/>
        </w:rPr>
        <w:t>, and Research</w:t>
      </w:r>
      <w:r w:rsidR="00AF401F" w:rsidRPr="00265B40">
        <w:rPr>
          <w:rStyle w:val="Heading1Char"/>
          <w:rFonts w:cs="Tahoma"/>
        </w:rPr>
        <w:t xml:space="preserve"> Services</w:t>
      </w:r>
      <w:bookmarkEnd w:id="10"/>
      <w:r w:rsidR="00AF401F" w:rsidRPr="00265B40">
        <w:rPr>
          <w:rFonts w:cs="Tahoma"/>
          <w:szCs w:val="28"/>
        </w:rPr>
        <w:br/>
      </w:r>
      <w:r w:rsidR="00AF401F" w:rsidRPr="00265B40">
        <w:rPr>
          <w:rFonts w:cs="Tahoma"/>
          <w:szCs w:val="28"/>
        </w:rPr>
        <w:br/>
      </w:r>
      <w:proofErr w:type="gramStart"/>
      <w:r w:rsidR="004077CE" w:rsidRPr="00265B40">
        <w:rPr>
          <w:rFonts w:cs="Tahoma"/>
          <w:szCs w:val="28"/>
        </w:rPr>
        <w:t>We</w:t>
      </w:r>
      <w:proofErr w:type="gramEnd"/>
      <w:r w:rsidR="004077CE" w:rsidRPr="00265B40">
        <w:rPr>
          <w:rFonts w:cs="Tahoma"/>
          <w:szCs w:val="28"/>
        </w:rPr>
        <w:t xml:space="preserve"> are developing our business model to provide charged for services.</w:t>
      </w:r>
    </w:p>
    <w:p w:rsidR="004077CE" w:rsidRPr="00265B40" w:rsidRDefault="00703EBF" w:rsidP="00257932">
      <w:pPr>
        <w:pStyle w:val="ListParagraph"/>
        <w:numPr>
          <w:ilvl w:val="0"/>
          <w:numId w:val="8"/>
        </w:numPr>
        <w:spacing w:line="240" w:lineRule="auto"/>
        <w:ind w:right="560"/>
        <w:rPr>
          <w:rFonts w:cs="Tahoma"/>
          <w:szCs w:val="28"/>
        </w:rPr>
      </w:pPr>
      <w:r w:rsidRPr="00265B40">
        <w:rPr>
          <w:rFonts w:cs="Tahoma"/>
          <w:szCs w:val="28"/>
        </w:rPr>
        <w:t xml:space="preserve">We </w:t>
      </w:r>
      <w:r w:rsidR="004077CE" w:rsidRPr="00265B40">
        <w:rPr>
          <w:rFonts w:cs="Tahoma"/>
          <w:szCs w:val="28"/>
        </w:rPr>
        <w:t>intend to adapt our Disability Equality Training programme to be suitable for other organisations across the corporate, statutory and health sectors.</w:t>
      </w:r>
    </w:p>
    <w:p w:rsidR="004077CE" w:rsidRPr="00265B40" w:rsidRDefault="0000040D" w:rsidP="00257932">
      <w:pPr>
        <w:pStyle w:val="ListParagraph"/>
        <w:numPr>
          <w:ilvl w:val="1"/>
          <w:numId w:val="8"/>
        </w:numPr>
        <w:spacing w:line="240" w:lineRule="auto"/>
        <w:ind w:right="560"/>
        <w:rPr>
          <w:rFonts w:cs="Tahoma"/>
          <w:szCs w:val="28"/>
        </w:rPr>
      </w:pPr>
      <w:r w:rsidRPr="00265B40">
        <w:rPr>
          <w:rFonts w:cs="Tahoma"/>
          <w:szCs w:val="28"/>
        </w:rPr>
        <w:lastRenderedPageBreak/>
        <w:t>In 20</w:t>
      </w:r>
      <w:r w:rsidR="004077CE" w:rsidRPr="00265B40">
        <w:rPr>
          <w:rFonts w:cs="Tahoma"/>
          <w:szCs w:val="28"/>
        </w:rPr>
        <w:t>14 we ra</w:t>
      </w:r>
      <w:r w:rsidR="00703EBF" w:rsidRPr="00265B40">
        <w:rPr>
          <w:rFonts w:cs="Tahoma"/>
          <w:szCs w:val="28"/>
        </w:rPr>
        <w:t xml:space="preserve">n </w:t>
      </w:r>
      <w:r w:rsidR="004077CE" w:rsidRPr="00265B40">
        <w:rPr>
          <w:rFonts w:cs="Tahoma"/>
          <w:szCs w:val="28"/>
        </w:rPr>
        <w:t xml:space="preserve">a </w:t>
      </w:r>
      <w:r w:rsidR="00703EBF" w:rsidRPr="00265B40">
        <w:rPr>
          <w:rFonts w:cs="Tahoma"/>
          <w:szCs w:val="28"/>
        </w:rPr>
        <w:t>taster Disabi</w:t>
      </w:r>
      <w:r w:rsidR="004077CE" w:rsidRPr="00265B40">
        <w:rPr>
          <w:rFonts w:cs="Tahoma"/>
          <w:szCs w:val="28"/>
        </w:rPr>
        <w:t>lity Equality Training session for Circle Housing Merton Priory’s Customer Service Team, following our expression of concern about their handling of calls from disabled people. This was very well received.</w:t>
      </w:r>
    </w:p>
    <w:p w:rsidR="00185E15" w:rsidRPr="00265B40" w:rsidRDefault="00185E15" w:rsidP="00257932">
      <w:pPr>
        <w:pStyle w:val="ListParagraph"/>
        <w:numPr>
          <w:ilvl w:val="1"/>
          <w:numId w:val="8"/>
        </w:numPr>
        <w:spacing w:line="240" w:lineRule="auto"/>
        <w:ind w:right="560"/>
        <w:rPr>
          <w:rFonts w:cs="Tahoma"/>
          <w:szCs w:val="28"/>
        </w:rPr>
      </w:pPr>
      <w:r w:rsidRPr="00265B40">
        <w:rPr>
          <w:rFonts w:cs="Tahoma"/>
          <w:szCs w:val="28"/>
        </w:rPr>
        <w:t xml:space="preserve">We </w:t>
      </w:r>
      <w:r w:rsidR="00934870" w:rsidRPr="00265B40">
        <w:rPr>
          <w:rFonts w:cs="Tahoma"/>
          <w:szCs w:val="28"/>
        </w:rPr>
        <w:t>delivered</w:t>
      </w:r>
      <w:r w:rsidRPr="00265B40">
        <w:rPr>
          <w:rFonts w:cs="Tahoma"/>
          <w:szCs w:val="28"/>
        </w:rPr>
        <w:t xml:space="preserve"> pilot Independent Living Training to Local Authority Social Workers in 2017</w:t>
      </w:r>
    </w:p>
    <w:p w:rsidR="004077CE" w:rsidRPr="00265B40" w:rsidRDefault="004077CE" w:rsidP="00265B40">
      <w:pPr>
        <w:pStyle w:val="ListParagraph"/>
        <w:spacing w:line="240" w:lineRule="auto"/>
        <w:ind w:left="1440" w:right="560"/>
        <w:rPr>
          <w:rFonts w:cs="Tahoma"/>
          <w:szCs w:val="28"/>
        </w:rPr>
      </w:pPr>
    </w:p>
    <w:p w:rsidR="004077CE" w:rsidRPr="00265B40" w:rsidRDefault="004077CE" w:rsidP="00257932">
      <w:pPr>
        <w:pStyle w:val="ListParagraph"/>
        <w:numPr>
          <w:ilvl w:val="0"/>
          <w:numId w:val="8"/>
        </w:numPr>
        <w:spacing w:line="240" w:lineRule="auto"/>
        <w:ind w:right="560"/>
        <w:rPr>
          <w:rFonts w:cs="Tahoma"/>
          <w:szCs w:val="28"/>
        </w:rPr>
      </w:pPr>
      <w:r w:rsidRPr="00265B40">
        <w:rPr>
          <w:rFonts w:cs="Tahoma"/>
          <w:szCs w:val="28"/>
        </w:rPr>
        <w:t>As part of our General Election 2015 work aimed at supporting disabled people to vote, we undertook 13 access audits of polling stations in Merton. Many of our recommendations were acted on.</w:t>
      </w:r>
    </w:p>
    <w:p w:rsidR="00036A51" w:rsidRPr="00265B40" w:rsidRDefault="00036A51" w:rsidP="00265B40">
      <w:pPr>
        <w:pStyle w:val="ListParagraph"/>
        <w:spacing w:line="240" w:lineRule="auto"/>
        <w:ind w:right="560"/>
        <w:rPr>
          <w:rFonts w:cs="Tahoma"/>
          <w:szCs w:val="28"/>
        </w:rPr>
      </w:pPr>
    </w:p>
    <w:p w:rsidR="00036A51" w:rsidRPr="00265B40" w:rsidRDefault="00036A51" w:rsidP="00257932">
      <w:pPr>
        <w:pStyle w:val="ListParagraph"/>
        <w:numPr>
          <w:ilvl w:val="0"/>
          <w:numId w:val="8"/>
        </w:numPr>
        <w:spacing w:line="240" w:lineRule="auto"/>
        <w:ind w:right="560"/>
        <w:rPr>
          <w:rFonts w:cs="Tahoma"/>
          <w:szCs w:val="28"/>
        </w:rPr>
      </w:pPr>
      <w:r w:rsidRPr="00265B40">
        <w:rPr>
          <w:rFonts w:cs="Tahoma"/>
          <w:szCs w:val="28"/>
        </w:rPr>
        <w:t xml:space="preserve">As part of our partnership work with other organisations we have been involved in supporting </w:t>
      </w:r>
      <w:r w:rsidR="004804C7" w:rsidRPr="00265B40">
        <w:rPr>
          <w:rFonts w:cs="Tahoma"/>
          <w:szCs w:val="28"/>
        </w:rPr>
        <w:t>organisations to undertake research or consultation with Disabled People. Where this work is beyond our strategic / funding commitments we have in some cases been in a position to charge for the work. We are building up our knowledge and experience in this area, in particular, our CEO is an experienced market</w:t>
      </w:r>
      <w:r w:rsidR="00DF065C" w:rsidRPr="00265B40">
        <w:rPr>
          <w:rFonts w:cs="Tahoma"/>
          <w:szCs w:val="28"/>
        </w:rPr>
        <w:t xml:space="preserve"> researcher</w:t>
      </w:r>
      <w:r w:rsidR="004804C7" w:rsidRPr="00265B40">
        <w:rPr>
          <w:rFonts w:cs="Tahoma"/>
          <w:szCs w:val="28"/>
        </w:rPr>
        <w:t>.</w:t>
      </w:r>
    </w:p>
    <w:p w:rsidR="00EF5EF3" w:rsidRPr="00265B40" w:rsidRDefault="00E562CE" w:rsidP="00265B40">
      <w:pPr>
        <w:spacing w:line="240" w:lineRule="auto"/>
        <w:rPr>
          <w:rFonts w:cs="Tahoma"/>
          <w:szCs w:val="28"/>
        </w:rPr>
      </w:pPr>
      <w:r w:rsidRPr="00265B40">
        <w:rPr>
          <w:rFonts w:cs="Tahoma"/>
          <w:szCs w:val="28"/>
        </w:rPr>
        <w:t>The business model we intend to develop will be for increasing our income generating services as pee</w:t>
      </w:r>
      <w:r w:rsidR="004804C7" w:rsidRPr="00265B40">
        <w:rPr>
          <w:rFonts w:cs="Tahoma"/>
          <w:szCs w:val="28"/>
        </w:rPr>
        <w:t>r-</w:t>
      </w:r>
      <w:r w:rsidRPr="00265B40">
        <w:rPr>
          <w:rFonts w:cs="Tahoma"/>
          <w:szCs w:val="28"/>
        </w:rPr>
        <w:t xml:space="preserve">led services which support local Disabled people to take an active role in achieving change </w:t>
      </w:r>
    </w:p>
    <w:p w:rsidR="00265B40" w:rsidRDefault="00265B40" w:rsidP="00265B40">
      <w:pPr>
        <w:pStyle w:val="Heading1"/>
        <w:spacing w:line="240" w:lineRule="auto"/>
        <w:rPr>
          <w:rFonts w:cs="Tahoma"/>
        </w:rPr>
      </w:pPr>
    </w:p>
    <w:p w:rsidR="00EF5EF3" w:rsidRPr="00265B40" w:rsidRDefault="00CE39D0" w:rsidP="00265B40">
      <w:pPr>
        <w:pStyle w:val="Heading1"/>
        <w:spacing w:line="240" w:lineRule="auto"/>
        <w:rPr>
          <w:rFonts w:cs="Tahoma"/>
        </w:rPr>
      </w:pPr>
      <w:r w:rsidRPr="00265B40">
        <w:rPr>
          <w:rFonts w:cs="Tahoma"/>
        </w:rPr>
        <w:t>Evaluating</w:t>
      </w:r>
      <w:r w:rsidR="00EF5EF3" w:rsidRPr="00265B40">
        <w:rPr>
          <w:rFonts w:cs="Tahoma"/>
        </w:rPr>
        <w:t xml:space="preserve"> our services</w:t>
      </w:r>
    </w:p>
    <w:p w:rsidR="00C40AFB" w:rsidRPr="00265B40" w:rsidRDefault="00C40AFB" w:rsidP="00265B40">
      <w:pPr>
        <w:spacing w:line="240" w:lineRule="auto"/>
        <w:rPr>
          <w:rFonts w:cs="Tahoma"/>
        </w:rPr>
      </w:pPr>
    </w:p>
    <w:p w:rsidR="00C40AFB" w:rsidRPr="00265B40" w:rsidRDefault="00C40AFB" w:rsidP="00265B40">
      <w:pPr>
        <w:spacing w:line="240" w:lineRule="auto"/>
        <w:ind w:right="55"/>
        <w:rPr>
          <w:rFonts w:cs="Tahoma"/>
        </w:rPr>
      </w:pPr>
      <w:r w:rsidRPr="00265B40">
        <w:rPr>
          <w:rFonts w:cs="Tahoma"/>
        </w:rPr>
        <w:t>With the support of external evaluators (Croydon Voluntary Action) and our Monitoring and Evaluation Steering Group, we have developed an evaluation framework for our work.</w:t>
      </w:r>
      <w:r w:rsidR="005B6E6F" w:rsidRPr="00265B40">
        <w:rPr>
          <w:rFonts w:cs="Tahoma"/>
        </w:rPr>
        <w:t xml:space="preserve"> Our work is overseen by our user-led board </w:t>
      </w:r>
      <w:proofErr w:type="gramStart"/>
      <w:r w:rsidR="005B6E6F" w:rsidRPr="00265B40">
        <w:rPr>
          <w:rFonts w:cs="Tahoma"/>
        </w:rPr>
        <w:t>who</w:t>
      </w:r>
      <w:proofErr w:type="gramEnd"/>
      <w:r w:rsidR="005B6E6F" w:rsidRPr="00265B40">
        <w:rPr>
          <w:rFonts w:cs="Tahoma"/>
        </w:rPr>
        <w:t xml:space="preserve"> meet quarterly and have management updates across all strands of delivery and targets, and the M&amp;E steering group reports to the board annually.</w:t>
      </w:r>
      <w:r w:rsidR="006D2AE7" w:rsidRPr="00265B40">
        <w:rPr>
          <w:rFonts w:cs="Tahoma"/>
        </w:rPr>
        <w:t xml:space="preserve"> Our approach is to expand and build up a team of disabled evaluators through our M&amp;E steering group who can support us and other community organisations. Our volunteer team are being skilled up in telephone interviewing, running focus groups, and in basic video skills such as filming and subtitling. </w:t>
      </w:r>
    </w:p>
    <w:p w:rsidR="00C40AFB" w:rsidRPr="00265B40" w:rsidRDefault="00C40AFB" w:rsidP="00265B40">
      <w:pPr>
        <w:spacing w:line="240" w:lineRule="auto"/>
        <w:rPr>
          <w:rFonts w:cs="Tahoma"/>
          <w:b/>
        </w:rPr>
      </w:pPr>
      <w:r w:rsidRPr="00265B40">
        <w:rPr>
          <w:rFonts w:cs="Tahoma"/>
          <w:b/>
        </w:rPr>
        <w:lastRenderedPageBreak/>
        <w:t>Meeting Targets</w:t>
      </w:r>
    </w:p>
    <w:p w:rsidR="00C40AFB" w:rsidRPr="00265B40" w:rsidRDefault="00C40AFB" w:rsidP="00265B40">
      <w:pPr>
        <w:spacing w:line="240" w:lineRule="auto"/>
        <w:rPr>
          <w:rFonts w:cs="Tahoma"/>
        </w:rPr>
      </w:pPr>
      <w:r w:rsidRPr="00265B40">
        <w:rPr>
          <w:rFonts w:cs="Tahoma"/>
        </w:rPr>
        <w:t>We review delivery towards targets on a monthly basis. We interrogate the data to establish patterns and trends which may be affecting service delivery (such as the number of missed appointments) and explore approaches to addressing this (such as checking service user access requirements which might be leading to missed appointments). We also identify any caseworker-specific patterns which need to be addressed in supervision.</w:t>
      </w:r>
    </w:p>
    <w:p w:rsidR="005B6E6F" w:rsidRPr="00265B40" w:rsidRDefault="005B6E6F" w:rsidP="00265B40">
      <w:pPr>
        <w:spacing w:line="240" w:lineRule="auto"/>
        <w:rPr>
          <w:rFonts w:cs="Tahoma"/>
        </w:rPr>
      </w:pPr>
      <w:r w:rsidRPr="00265B40">
        <w:rPr>
          <w:rFonts w:cs="Tahoma"/>
        </w:rPr>
        <w:t>We regularly review gaps in data capture and work to correct these, such as failure to record demographic data by caseworkers.</w:t>
      </w:r>
    </w:p>
    <w:p w:rsidR="005B6E6F" w:rsidRPr="00265B40" w:rsidRDefault="005B6E6F" w:rsidP="00265B40">
      <w:pPr>
        <w:spacing w:line="240" w:lineRule="auto"/>
        <w:rPr>
          <w:rFonts w:cs="Tahoma"/>
        </w:rPr>
      </w:pPr>
      <w:r w:rsidRPr="00265B40">
        <w:rPr>
          <w:rFonts w:cs="Tahoma"/>
        </w:rPr>
        <w:t>We conduct an annual equalities review to specifically check whether we are serving everyone in our community, and take actions to fill any gaps.</w:t>
      </w:r>
    </w:p>
    <w:p w:rsidR="005B6E6F" w:rsidRPr="00265B40" w:rsidRDefault="005B6E6F" w:rsidP="00265B40">
      <w:pPr>
        <w:spacing w:line="240" w:lineRule="auto"/>
        <w:rPr>
          <w:rFonts w:cs="Tahoma"/>
          <w:b/>
        </w:rPr>
      </w:pPr>
    </w:p>
    <w:p w:rsidR="00CE39D0" w:rsidRPr="00265B40" w:rsidRDefault="00CE39D0" w:rsidP="00265B40">
      <w:pPr>
        <w:spacing w:line="240" w:lineRule="auto"/>
        <w:rPr>
          <w:rFonts w:cs="Tahoma"/>
          <w:b/>
        </w:rPr>
      </w:pPr>
      <w:r w:rsidRPr="00265B40">
        <w:rPr>
          <w:rFonts w:cs="Tahoma"/>
          <w:b/>
        </w:rPr>
        <w:t>Gathering feedback</w:t>
      </w:r>
    </w:p>
    <w:p w:rsidR="005B6E6F" w:rsidRPr="00265B40" w:rsidRDefault="005B6E6F" w:rsidP="00265B40">
      <w:pPr>
        <w:spacing w:line="240" w:lineRule="auto"/>
        <w:rPr>
          <w:rFonts w:cs="Tahoma"/>
        </w:rPr>
      </w:pPr>
      <w:r w:rsidRPr="00265B40">
        <w:rPr>
          <w:rFonts w:cs="Tahoma"/>
        </w:rPr>
        <w:t>We have a range of approaches to gathering feedback to ensure that we get a wide range of views</w:t>
      </w:r>
    </w:p>
    <w:p w:rsidR="005B6E6F" w:rsidRPr="00265B40" w:rsidRDefault="005B6E6F" w:rsidP="00257932">
      <w:pPr>
        <w:pStyle w:val="ListParagraph"/>
        <w:numPr>
          <w:ilvl w:val="0"/>
          <w:numId w:val="31"/>
        </w:numPr>
        <w:spacing w:line="240" w:lineRule="auto"/>
        <w:rPr>
          <w:rFonts w:cs="Tahoma"/>
          <w:b/>
          <w:szCs w:val="28"/>
        </w:rPr>
      </w:pPr>
      <w:r w:rsidRPr="00265B40">
        <w:rPr>
          <w:rFonts w:cs="Tahoma"/>
          <w:b/>
          <w:szCs w:val="28"/>
        </w:rPr>
        <w:t xml:space="preserve">Observations </w:t>
      </w:r>
    </w:p>
    <w:p w:rsidR="005B6E6F" w:rsidRPr="00265B40" w:rsidRDefault="005B6E6F" w:rsidP="00257932">
      <w:pPr>
        <w:pStyle w:val="ListParagraph"/>
        <w:numPr>
          <w:ilvl w:val="0"/>
          <w:numId w:val="30"/>
        </w:numPr>
        <w:spacing w:line="240" w:lineRule="auto"/>
        <w:rPr>
          <w:rFonts w:cs="Tahoma"/>
          <w:szCs w:val="28"/>
        </w:rPr>
      </w:pPr>
      <w:r w:rsidRPr="00265B40">
        <w:rPr>
          <w:rFonts w:cs="Tahoma"/>
          <w:szCs w:val="28"/>
        </w:rPr>
        <w:t xml:space="preserve">Used by all services to capture unexpected outcomes or things service user might struggle to recognise or reflect on </w:t>
      </w:r>
      <w:proofErr w:type="spellStart"/>
      <w:r w:rsidRPr="00265B40">
        <w:rPr>
          <w:rFonts w:cs="Tahoma"/>
          <w:szCs w:val="28"/>
        </w:rPr>
        <w:t>eg</w:t>
      </w:r>
      <w:proofErr w:type="spellEnd"/>
      <w:r w:rsidRPr="00265B40">
        <w:rPr>
          <w:rFonts w:cs="Tahoma"/>
          <w:szCs w:val="28"/>
        </w:rPr>
        <w:t xml:space="preserve"> user makes phone call for first time, etc </w:t>
      </w:r>
    </w:p>
    <w:p w:rsidR="005B6E6F" w:rsidRPr="00265B40" w:rsidRDefault="005B6E6F" w:rsidP="00257932">
      <w:pPr>
        <w:pStyle w:val="ListParagraph"/>
        <w:numPr>
          <w:ilvl w:val="0"/>
          <w:numId w:val="30"/>
        </w:numPr>
        <w:spacing w:line="240" w:lineRule="auto"/>
        <w:rPr>
          <w:rFonts w:cs="Tahoma"/>
          <w:szCs w:val="28"/>
        </w:rPr>
      </w:pPr>
      <w:r w:rsidRPr="00265B40">
        <w:rPr>
          <w:rFonts w:cs="Tahoma"/>
          <w:szCs w:val="28"/>
        </w:rPr>
        <w:t>Pros – helps identify change which might not be evident to person going through it</w:t>
      </w:r>
    </w:p>
    <w:p w:rsidR="005B6E6F" w:rsidRPr="00265B40" w:rsidRDefault="005B6E6F" w:rsidP="00257932">
      <w:pPr>
        <w:pStyle w:val="ListParagraph"/>
        <w:numPr>
          <w:ilvl w:val="0"/>
          <w:numId w:val="30"/>
        </w:numPr>
        <w:spacing w:line="240" w:lineRule="auto"/>
        <w:rPr>
          <w:rFonts w:cs="Tahoma"/>
          <w:szCs w:val="28"/>
        </w:rPr>
      </w:pPr>
      <w:r w:rsidRPr="00265B40">
        <w:rPr>
          <w:rFonts w:cs="Tahoma"/>
          <w:szCs w:val="28"/>
        </w:rPr>
        <w:t>Cons – risks objectifying service user, should only be used to supplement user view of progress, not contradict it. Risk of overly emotional or personal observations. Staff must follow guidelines on database.</w:t>
      </w:r>
    </w:p>
    <w:p w:rsidR="005B6E6F" w:rsidRPr="00265B40" w:rsidRDefault="005B6E6F" w:rsidP="00265B40">
      <w:pPr>
        <w:pStyle w:val="ListParagraph"/>
        <w:spacing w:line="240" w:lineRule="auto"/>
        <w:rPr>
          <w:rFonts w:cs="Tahoma"/>
          <w:b/>
          <w:szCs w:val="28"/>
        </w:rPr>
      </w:pPr>
    </w:p>
    <w:p w:rsidR="00C40AFB" w:rsidRPr="00265B40" w:rsidRDefault="00C40AFB" w:rsidP="00257932">
      <w:pPr>
        <w:pStyle w:val="ListParagraph"/>
        <w:numPr>
          <w:ilvl w:val="0"/>
          <w:numId w:val="31"/>
        </w:numPr>
        <w:spacing w:line="240" w:lineRule="auto"/>
        <w:rPr>
          <w:rFonts w:cs="Tahoma"/>
          <w:b/>
          <w:szCs w:val="28"/>
        </w:rPr>
      </w:pPr>
      <w:r w:rsidRPr="00265B40">
        <w:rPr>
          <w:rFonts w:cs="Tahoma"/>
          <w:b/>
          <w:szCs w:val="28"/>
        </w:rPr>
        <w:t xml:space="preserve">Telephone Feedback Questionnaire </w:t>
      </w:r>
    </w:p>
    <w:p w:rsidR="00C40AFB" w:rsidRPr="00265B40" w:rsidRDefault="00C40AFB" w:rsidP="00257932">
      <w:pPr>
        <w:pStyle w:val="ListParagraph"/>
        <w:numPr>
          <w:ilvl w:val="0"/>
          <w:numId w:val="25"/>
        </w:numPr>
        <w:spacing w:line="240" w:lineRule="auto"/>
        <w:rPr>
          <w:rFonts w:cs="Tahoma"/>
          <w:szCs w:val="28"/>
        </w:rPr>
      </w:pPr>
      <w:r w:rsidRPr="00265B40">
        <w:rPr>
          <w:rFonts w:cs="Tahoma"/>
          <w:szCs w:val="28"/>
        </w:rPr>
        <w:t xml:space="preserve">Done </w:t>
      </w:r>
      <w:r w:rsidR="005B6E6F" w:rsidRPr="00265B40">
        <w:rPr>
          <w:rFonts w:cs="Tahoma"/>
          <w:szCs w:val="28"/>
        </w:rPr>
        <w:t>with 5</w:t>
      </w:r>
      <w:r w:rsidRPr="00265B40">
        <w:rPr>
          <w:rFonts w:cs="Tahoma"/>
          <w:szCs w:val="28"/>
        </w:rPr>
        <w:t>% of service users, randomly selected</w:t>
      </w:r>
      <w:r w:rsidR="005B6E6F" w:rsidRPr="00265B40">
        <w:rPr>
          <w:rFonts w:cs="Tahoma"/>
          <w:szCs w:val="28"/>
        </w:rPr>
        <w:t xml:space="preserve"> </w:t>
      </w:r>
    </w:p>
    <w:p w:rsidR="00C40AFB" w:rsidRPr="00265B40" w:rsidRDefault="00C40AFB" w:rsidP="00257932">
      <w:pPr>
        <w:pStyle w:val="ListParagraph"/>
        <w:numPr>
          <w:ilvl w:val="0"/>
          <w:numId w:val="25"/>
        </w:numPr>
        <w:spacing w:line="240" w:lineRule="auto"/>
        <w:rPr>
          <w:rFonts w:cs="Tahoma"/>
          <w:szCs w:val="28"/>
        </w:rPr>
      </w:pPr>
      <w:r w:rsidRPr="00265B40">
        <w:rPr>
          <w:rFonts w:cs="Tahoma"/>
          <w:szCs w:val="28"/>
        </w:rPr>
        <w:t>Done by telephone by someone who didn’t deliver the service.</w:t>
      </w:r>
    </w:p>
    <w:p w:rsidR="00C40AFB" w:rsidRPr="00265B40" w:rsidRDefault="00C40AFB" w:rsidP="00257932">
      <w:pPr>
        <w:pStyle w:val="ListParagraph"/>
        <w:numPr>
          <w:ilvl w:val="0"/>
          <w:numId w:val="25"/>
        </w:numPr>
        <w:spacing w:line="240" w:lineRule="auto"/>
        <w:rPr>
          <w:rFonts w:cs="Tahoma"/>
          <w:szCs w:val="28"/>
        </w:rPr>
      </w:pPr>
      <w:r w:rsidRPr="00265B40">
        <w:rPr>
          <w:rFonts w:cs="Tahoma"/>
          <w:szCs w:val="28"/>
        </w:rPr>
        <w:t>Combination of service satisfaction and outcomes check</w:t>
      </w:r>
    </w:p>
    <w:p w:rsidR="00C40AFB" w:rsidRPr="00265B40" w:rsidRDefault="00C40AFB" w:rsidP="00257932">
      <w:pPr>
        <w:pStyle w:val="ListParagraph"/>
        <w:numPr>
          <w:ilvl w:val="0"/>
          <w:numId w:val="25"/>
        </w:numPr>
        <w:spacing w:line="240" w:lineRule="auto"/>
        <w:rPr>
          <w:rFonts w:cs="Tahoma"/>
          <w:szCs w:val="28"/>
        </w:rPr>
      </w:pPr>
      <w:r w:rsidRPr="00265B40">
        <w:rPr>
          <w:rFonts w:cs="Tahoma"/>
          <w:szCs w:val="28"/>
        </w:rPr>
        <w:t>Pros – short, simple, a nice chat, accessible to most</w:t>
      </w:r>
    </w:p>
    <w:p w:rsidR="00C40AFB" w:rsidRPr="00265B40" w:rsidRDefault="00C40AFB" w:rsidP="00257932">
      <w:pPr>
        <w:pStyle w:val="ListParagraph"/>
        <w:numPr>
          <w:ilvl w:val="0"/>
          <w:numId w:val="25"/>
        </w:numPr>
        <w:spacing w:line="240" w:lineRule="auto"/>
        <w:rPr>
          <w:rFonts w:cs="Tahoma"/>
          <w:szCs w:val="28"/>
        </w:rPr>
      </w:pPr>
      <w:r w:rsidRPr="00265B40">
        <w:rPr>
          <w:rFonts w:cs="Tahoma"/>
          <w:szCs w:val="28"/>
        </w:rPr>
        <w:t xml:space="preserve">Cons – no </w:t>
      </w:r>
      <w:proofErr w:type="gramStart"/>
      <w:r w:rsidRPr="00265B40">
        <w:rPr>
          <w:rFonts w:cs="Tahoma"/>
          <w:szCs w:val="28"/>
        </w:rPr>
        <w:t>baseline,</w:t>
      </w:r>
      <w:proofErr w:type="gramEnd"/>
      <w:r w:rsidRPr="00265B40">
        <w:rPr>
          <w:rFonts w:cs="Tahoma"/>
          <w:szCs w:val="28"/>
        </w:rPr>
        <w:t xml:space="preserve"> relies on service user to self-identify any change, hard to ensure representative sample when done randomly, not accessible to </w:t>
      </w:r>
      <w:r w:rsidR="005B6E6F" w:rsidRPr="00265B40">
        <w:rPr>
          <w:rFonts w:cs="Tahoma"/>
          <w:szCs w:val="28"/>
        </w:rPr>
        <w:t>D</w:t>
      </w:r>
      <w:r w:rsidRPr="00265B40">
        <w:rPr>
          <w:rFonts w:cs="Tahoma"/>
          <w:szCs w:val="28"/>
        </w:rPr>
        <w:t>eaf people and people with communication difficulties.</w:t>
      </w:r>
    </w:p>
    <w:p w:rsidR="005B6E6F" w:rsidRPr="00265B40" w:rsidRDefault="00C40AFB" w:rsidP="00257932">
      <w:pPr>
        <w:pStyle w:val="ListParagraph"/>
        <w:numPr>
          <w:ilvl w:val="0"/>
          <w:numId w:val="25"/>
        </w:numPr>
        <w:spacing w:line="240" w:lineRule="auto"/>
        <w:rPr>
          <w:rFonts w:cs="Tahoma"/>
          <w:szCs w:val="28"/>
        </w:rPr>
      </w:pPr>
      <w:r w:rsidRPr="00265B40">
        <w:rPr>
          <w:rFonts w:cs="Tahoma"/>
          <w:szCs w:val="28"/>
        </w:rPr>
        <w:t>Written and face to face feedback also possible</w:t>
      </w:r>
    </w:p>
    <w:p w:rsidR="005B6E6F" w:rsidRPr="00265B40" w:rsidRDefault="005B6E6F" w:rsidP="00265B40">
      <w:pPr>
        <w:pStyle w:val="ListParagraph"/>
        <w:spacing w:line="240" w:lineRule="auto"/>
        <w:rPr>
          <w:rFonts w:cs="Tahoma"/>
          <w:szCs w:val="28"/>
        </w:rPr>
      </w:pPr>
    </w:p>
    <w:p w:rsidR="005B6E6F" w:rsidRPr="00265B40" w:rsidRDefault="005B6E6F" w:rsidP="00257932">
      <w:pPr>
        <w:pStyle w:val="ListParagraph"/>
        <w:numPr>
          <w:ilvl w:val="0"/>
          <w:numId w:val="31"/>
        </w:numPr>
        <w:spacing w:line="240" w:lineRule="auto"/>
        <w:rPr>
          <w:rFonts w:cs="Tahoma"/>
          <w:b/>
          <w:szCs w:val="28"/>
        </w:rPr>
      </w:pPr>
      <w:r w:rsidRPr="00265B40">
        <w:rPr>
          <w:rFonts w:cs="Tahoma"/>
          <w:b/>
          <w:szCs w:val="28"/>
        </w:rPr>
        <w:t>Compliments and Complaints</w:t>
      </w:r>
    </w:p>
    <w:p w:rsidR="005B6E6F" w:rsidRPr="00265B40" w:rsidRDefault="005B6E6F" w:rsidP="00257932">
      <w:pPr>
        <w:pStyle w:val="ListParagraph"/>
        <w:numPr>
          <w:ilvl w:val="0"/>
          <w:numId w:val="28"/>
        </w:numPr>
        <w:spacing w:line="240" w:lineRule="auto"/>
        <w:rPr>
          <w:rFonts w:cs="Tahoma"/>
          <w:szCs w:val="28"/>
        </w:rPr>
      </w:pPr>
      <w:r w:rsidRPr="00265B40">
        <w:rPr>
          <w:rFonts w:cs="Tahoma"/>
          <w:szCs w:val="28"/>
        </w:rPr>
        <w:t>All compliments or complaints are recorded centrally on our database</w:t>
      </w:r>
    </w:p>
    <w:p w:rsidR="005B6E6F" w:rsidRPr="00265B40" w:rsidRDefault="005B6E6F" w:rsidP="00257932">
      <w:pPr>
        <w:pStyle w:val="ListParagraph"/>
        <w:numPr>
          <w:ilvl w:val="0"/>
          <w:numId w:val="28"/>
        </w:numPr>
        <w:spacing w:line="240" w:lineRule="auto"/>
        <w:rPr>
          <w:rFonts w:cs="Tahoma"/>
          <w:szCs w:val="28"/>
        </w:rPr>
      </w:pPr>
      <w:r w:rsidRPr="00265B40">
        <w:rPr>
          <w:rFonts w:cs="Tahoma"/>
          <w:szCs w:val="28"/>
        </w:rPr>
        <w:t>See Compliments and Complaints policy</w:t>
      </w:r>
    </w:p>
    <w:p w:rsidR="005B6E6F" w:rsidRPr="00265B40" w:rsidRDefault="005B6E6F" w:rsidP="00257932">
      <w:pPr>
        <w:pStyle w:val="ListParagraph"/>
        <w:numPr>
          <w:ilvl w:val="0"/>
          <w:numId w:val="28"/>
        </w:numPr>
        <w:spacing w:line="240" w:lineRule="auto"/>
        <w:rPr>
          <w:rFonts w:cs="Tahoma"/>
          <w:szCs w:val="28"/>
        </w:rPr>
      </w:pPr>
      <w:r w:rsidRPr="00265B40">
        <w:rPr>
          <w:rFonts w:cs="Tahoma"/>
          <w:szCs w:val="28"/>
        </w:rPr>
        <w:t xml:space="preserve">We also have a comments box </w:t>
      </w:r>
    </w:p>
    <w:p w:rsidR="00C40AFB" w:rsidRPr="00265B40" w:rsidRDefault="00C40AFB" w:rsidP="00257932">
      <w:pPr>
        <w:pStyle w:val="ListParagraph"/>
        <w:numPr>
          <w:ilvl w:val="0"/>
          <w:numId w:val="31"/>
        </w:numPr>
        <w:spacing w:line="240" w:lineRule="auto"/>
        <w:rPr>
          <w:rFonts w:cs="Tahoma"/>
          <w:szCs w:val="28"/>
        </w:rPr>
      </w:pPr>
      <w:r w:rsidRPr="00265B40">
        <w:rPr>
          <w:rFonts w:cs="Tahoma"/>
          <w:b/>
          <w:szCs w:val="28"/>
        </w:rPr>
        <w:t>Annual Survey</w:t>
      </w:r>
    </w:p>
    <w:p w:rsidR="00C40AFB" w:rsidRPr="00265B40" w:rsidRDefault="00C40AFB" w:rsidP="00257932">
      <w:pPr>
        <w:pStyle w:val="ListParagraph"/>
        <w:numPr>
          <w:ilvl w:val="0"/>
          <w:numId w:val="27"/>
        </w:numPr>
        <w:spacing w:line="240" w:lineRule="auto"/>
        <w:rPr>
          <w:rFonts w:cs="Tahoma"/>
          <w:szCs w:val="28"/>
        </w:rPr>
      </w:pPr>
      <w:r w:rsidRPr="00265B40">
        <w:rPr>
          <w:rFonts w:cs="Tahoma"/>
          <w:szCs w:val="28"/>
        </w:rPr>
        <w:t xml:space="preserve">Responses collected between AGM and end of </w:t>
      </w:r>
      <w:r w:rsidR="005B6E6F" w:rsidRPr="00265B40">
        <w:rPr>
          <w:rFonts w:cs="Tahoma"/>
          <w:szCs w:val="28"/>
        </w:rPr>
        <w:t>January</w:t>
      </w:r>
      <w:r w:rsidRPr="00265B40">
        <w:rPr>
          <w:rFonts w:cs="Tahoma"/>
          <w:szCs w:val="28"/>
        </w:rPr>
        <w:t>.</w:t>
      </w:r>
    </w:p>
    <w:p w:rsidR="00C40AFB" w:rsidRPr="00265B40" w:rsidRDefault="00C40AFB" w:rsidP="00257932">
      <w:pPr>
        <w:pStyle w:val="ListParagraph"/>
        <w:numPr>
          <w:ilvl w:val="0"/>
          <w:numId w:val="27"/>
        </w:numPr>
        <w:spacing w:line="240" w:lineRule="auto"/>
        <w:rPr>
          <w:rFonts w:cs="Tahoma"/>
          <w:szCs w:val="28"/>
        </w:rPr>
      </w:pPr>
      <w:r w:rsidRPr="00265B40">
        <w:rPr>
          <w:rFonts w:cs="Tahoma"/>
          <w:szCs w:val="28"/>
        </w:rPr>
        <w:t>Used to review perceptions of services and identify areas of focus, in particular reviews impact of policy and strategy work</w:t>
      </w:r>
    </w:p>
    <w:p w:rsidR="005B6E6F" w:rsidRPr="00265B40" w:rsidRDefault="005B6E6F" w:rsidP="00265B40">
      <w:pPr>
        <w:pStyle w:val="ListParagraph"/>
        <w:spacing w:line="240" w:lineRule="auto"/>
        <w:rPr>
          <w:rFonts w:cs="Tahoma"/>
          <w:szCs w:val="28"/>
        </w:rPr>
      </w:pPr>
    </w:p>
    <w:p w:rsidR="00C40AFB" w:rsidRPr="00265B40" w:rsidRDefault="00C40AFB" w:rsidP="00257932">
      <w:pPr>
        <w:pStyle w:val="ListParagraph"/>
        <w:numPr>
          <w:ilvl w:val="0"/>
          <w:numId w:val="31"/>
        </w:numPr>
        <w:spacing w:line="240" w:lineRule="auto"/>
        <w:rPr>
          <w:rFonts w:cs="Tahoma"/>
          <w:b/>
          <w:szCs w:val="28"/>
        </w:rPr>
      </w:pPr>
      <w:r w:rsidRPr="00265B40">
        <w:rPr>
          <w:rFonts w:cs="Tahoma"/>
          <w:b/>
          <w:szCs w:val="28"/>
        </w:rPr>
        <w:t>Consultations</w:t>
      </w:r>
    </w:p>
    <w:p w:rsidR="00C40AFB" w:rsidRPr="00265B40" w:rsidRDefault="00C40AFB" w:rsidP="00257932">
      <w:pPr>
        <w:pStyle w:val="ListParagraph"/>
        <w:numPr>
          <w:ilvl w:val="0"/>
          <w:numId w:val="29"/>
        </w:numPr>
        <w:spacing w:line="240" w:lineRule="auto"/>
        <w:rPr>
          <w:rFonts w:cs="Tahoma"/>
          <w:szCs w:val="28"/>
        </w:rPr>
      </w:pPr>
      <w:r w:rsidRPr="00265B40">
        <w:rPr>
          <w:rFonts w:cs="Tahoma"/>
          <w:szCs w:val="28"/>
        </w:rPr>
        <w:t>We run a range of consultative events aimed at gathering feedback from members and service users on different topics.</w:t>
      </w:r>
    </w:p>
    <w:p w:rsidR="00C40AFB" w:rsidRPr="00265B40" w:rsidRDefault="00C40AFB" w:rsidP="00257932">
      <w:pPr>
        <w:pStyle w:val="ListParagraph"/>
        <w:numPr>
          <w:ilvl w:val="0"/>
          <w:numId w:val="29"/>
        </w:numPr>
        <w:spacing w:line="240" w:lineRule="auto"/>
        <w:rPr>
          <w:rFonts w:cs="Tahoma"/>
          <w:szCs w:val="28"/>
        </w:rPr>
      </w:pPr>
      <w:r w:rsidRPr="00265B40">
        <w:rPr>
          <w:rFonts w:cs="Tahoma"/>
          <w:szCs w:val="28"/>
        </w:rPr>
        <w:t>Annual event “My Voice Matters”</w:t>
      </w:r>
    </w:p>
    <w:p w:rsidR="00C40AFB" w:rsidRPr="00265B40" w:rsidRDefault="00C40AFB" w:rsidP="00257932">
      <w:pPr>
        <w:pStyle w:val="ListParagraph"/>
        <w:numPr>
          <w:ilvl w:val="0"/>
          <w:numId w:val="29"/>
        </w:numPr>
        <w:spacing w:line="240" w:lineRule="auto"/>
        <w:rPr>
          <w:rFonts w:cs="Tahoma"/>
          <w:szCs w:val="28"/>
        </w:rPr>
      </w:pPr>
      <w:r w:rsidRPr="00265B40">
        <w:rPr>
          <w:rFonts w:cs="Tahoma"/>
          <w:szCs w:val="28"/>
        </w:rPr>
        <w:t xml:space="preserve">Smaller consultations are run </w:t>
      </w:r>
      <w:r w:rsidR="005B6E6F" w:rsidRPr="00265B40">
        <w:rPr>
          <w:rFonts w:cs="Tahoma"/>
          <w:szCs w:val="28"/>
        </w:rPr>
        <w:t>as mini-events</w:t>
      </w:r>
    </w:p>
    <w:p w:rsidR="005B6E6F" w:rsidRPr="00265B40" w:rsidRDefault="005B6E6F" w:rsidP="00257932">
      <w:pPr>
        <w:pStyle w:val="ListParagraph"/>
        <w:numPr>
          <w:ilvl w:val="0"/>
          <w:numId w:val="29"/>
        </w:numPr>
        <w:spacing w:line="240" w:lineRule="auto"/>
        <w:rPr>
          <w:rFonts w:cs="Tahoma"/>
          <w:szCs w:val="28"/>
        </w:rPr>
      </w:pPr>
      <w:r w:rsidRPr="00265B40">
        <w:rPr>
          <w:rFonts w:cs="Tahoma"/>
          <w:szCs w:val="28"/>
        </w:rPr>
        <w:t>We ask attendees to indicate whether their voice was heard and for other types of feedback depending on the event.</w:t>
      </w:r>
    </w:p>
    <w:p w:rsidR="00CE39D0" w:rsidRPr="00265B40" w:rsidRDefault="00CE39D0" w:rsidP="00265B40">
      <w:pPr>
        <w:spacing w:line="240" w:lineRule="auto"/>
        <w:rPr>
          <w:rFonts w:cs="Tahoma"/>
        </w:rPr>
      </w:pPr>
    </w:p>
    <w:p w:rsidR="005B6E6F" w:rsidRPr="00265B40" w:rsidRDefault="005B6E6F" w:rsidP="00265B40">
      <w:pPr>
        <w:spacing w:line="240" w:lineRule="auto"/>
        <w:rPr>
          <w:rFonts w:cs="Tahoma"/>
          <w:b/>
        </w:rPr>
      </w:pPr>
      <w:r w:rsidRPr="00265B40">
        <w:rPr>
          <w:rFonts w:cs="Tahoma"/>
          <w:b/>
        </w:rPr>
        <w:t>Measuring outcomes</w:t>
      </w:r>
    </w:p>
    <w:p w:rsidR="006D2AE7" w:rsidRPr="00265B40" w:rsidRDefault="006D2AE7" w:rsidP="00265B40">
      <w:pPr>
        <w:spacing w:line="240" w:lineRule="auto"/>
        <w:rPr>
          <w:rFonts w:cs="Tahoma"/>
        </w:rPr>
      </w:pPr>
      <w:r w:rsidRPr="00265B40">
        <w:rPr>
          <w:rFonts w:cs="Tahoma"/>
        </w:rPr>
        <w:t>Our</w:t>
      </w:r>
      <w:r w:rsidR="005B6E6F" w:rsidRPr="00265B40">
        <w:rPr>
          <w:rFonts w:cs="Tahoma"/>
        </w:rPr>
        <w:t xml:space="preserve"> evaluation framework for our work includes a set of ladder outcomes which we use to measure progress pathways against key wellbeing and confidence indicators. </w:t>
      </w:r>
    </w:p>
    <w:p w:rsidR="005B6E6F" w:rsidRPr="00265B40" w:rsidRDefault="005B6E6F" w:rsidP="00265B40">
      <w:pPr>
        <w:spacing w:line="240" w:lineRule="auto"/>
        <w:rPr>
          <w:rFonts w:cs="Tahoma"/>
        </w:rPr>
      </w:pPr>
      <w:r w:rsidRPr="00265B40">
        <w:rPr>
          <w:rFonts w:cs="Tahoma"/>
        </w:rPr>
        <w:t xml:space="preserve">We are building up a body of data to benchmark ladder outcomes and are in talks with other user-led organisations to share our system and approach which includes working with our user-led monitoring and evaluation steering group. </w:t>
      </w:r>
    </w:p>
    <w:p w:rsidR="006D2AE7" w:rsidRPr="00265B40" w:rsidRDefault="006D2AE7" w:rsidP="00265B40">
      <w:pPr>
        <w:spacing w:line="240" w:lineRule="auto"/>
        <w:rPr>
          <w:rFonts w:cs="Tahoma"/>
        </w:rPr>
      </w:pPr>
      <w:r w:rsidRPr="00265B40">
        <w:rPr>
          <w:rFonts w:cs="Tahoma"/>
        </w:rPr>
        <w:t>All service users are asked to respond to a set of ladder outcomes and the start of and at key points along their journey with us.</w:t>
      </w:r>
    </w:p>
    <w:p w:rsidR="006D2AE7" w:rsidRPr="00265B40" w:rsidRDefault="006D2AE7" w:rsidP="00257932">
      <w:pPr>
        <w:pStyle w:val="ListParagraph"/>
        <w:numPr>
          <w:ilvl w:val="0"/>
          <w:numId w:val="32"/>
        </w:numPr>
        <w:spacing w:line="240" w:lineRule="auto"/>
        <w:rPr>
          <w:rFonts w:cs="Tahoma"/>
          <w:b/>
          <w:szCs w:val="28"/>
        </w:rPr>
      </w:pPr>
      <w:r w:rsidRPr="00265B40">
        <w:rPr>
          <w:rFonts w:cs="Tahoma"/>
          <w:b/>
          <w:szCs w:val="28"/>
        </w:rPr>
        <w:t xml:space="preserve">Baseline and endpoint questionnaire </w:t>
      </w:r>
    </w:p>
    <w:p w:rsidR="006D2AE7" w:rsidRPr="00265B40" w:rsidRDefault="006D2AE7" w:rsidP="00257932">
      <w:pPr>
        <w:pStyle w:val="ListParagraph"/>
        <w:numPr>
          <w:ilvl w:val="0"/>
          <w:numId w:val="26"/>
        </w:numPr>
        <w:spacing w:line="240" w:lineRule="auto"/>
        <w:rPr>
          <w:rFonts w:cs="Tahoma"/>
          <w:szCs w:val="28"/>
        </w:rPr>
      </w:pPr>
      <w:r w:rsidRPr="00265B40">
        <w:rPr>
          <w:rFonts w:cs="Tahoma"/>
          <w:szCs w:val="28"/>
        </w:rPr>
        <w:t xml:space="preserve">Done with all advocacy &amp; advice casework, and hate crime service users </w:t>
      </w:r>
    </w:p>
    <w:p w:rsidR="006D2AE7" w:rsidRPr="00265B40" w:rsidRDefault="006D2AE7" w:rsidP="00257932">
      <w:pPr>
        <w:pStyle w:val="ListParagraph"/>
        <w:numPr>
          <w:ilvl w:val="0"/>
          <w:numId w:val="26"/>
        </w:numPr>
        <w:spacing w:line="240" w:lineRule="auto"/>
        <w:rPr>
          <w:rFonts w:cs="Tahoma"/>
          <w:szCs w:val="28"/>
        </w:rPr>
      </w:pPr>
      <w:r w:rsidRPr="00265B40">
        <w:rPr>
          <w:rFonts w:cs="Tahoma"/>
          <w:szCs w:val="28"/>
        </w:rPr>
        <w:t>List of outcomes statements people can respond to on a 5-point scale</w:t>
      </w:r>
    </w:p>
    <w:p w:rsidR="006D2AE7" w:rsidRPr="00265B40" w:rsidRDefault="006D2AE7" w:rsidP="00257932">
      <w:pPr>
        <w:pStyle w:val="ListParagraph"/>
        <w:numPr>
          <w:ilvl w:val="0"/>
          <w:numId w:val="26"/>
        </w:numPr>
        <w:spacing w:line="240" w:lineRule="auto"/>
        <w:rPr>
          <w:rFonts w:cs="Tahoma"/>
          <w:szCs w:val="28"/>
        </w:rPr>
      </w:pPr>
      <w:r w:rsidRPr="00265B40">
        <w:rPr>
          <w:rFonts w:cs="Tahoma"/>
          <w:szCs w:val="28"/>
        </w:rPr>
        <w:t>Used as a diagnostic tool (baseline), a closing tool (endpoint) and to track change (across both).</w:t>
      </w:r>
    </w:p>
    <w:p w:rsidR="006D2AE7" w:rsidRPr="00265B40" w:rsidRDefault="006D2AE7" w:rsidP="00265B40">
      <w:pPr>
        <w:spacing w:line="240" w:lineRule="auto"/>
        <w:rPr>
          <w:rFonts w:cs="Tahoma"/>
        </w:rPr>
      </w:pPr>
    </w:p>
    <w:p w:rsidR="006D2AE7" w:rsidRPr="00265B40" w:rsidRDefault="006D2AE7" w:rsidP="00265B40">
      <w:pPr>
        <w:spacing w:line="240" w:lineRule="auto"/>
        <w:rPr>
          <w:rFonts w:cs="Tahoma"/>
          <w:b/>
        </w:rPr>
      </w:pPr>
      <w:r w:rsidRPr="00265B40">
        <w:rPr>
          <w:rFonts w:cs="Tahoma"/>
          <w:b/>
        </w:rPr>
        <w:lastRenderedPageBreak/>
        <w:t>Sharing learning</w:t>
      </w:r>
    </w:p>
    <w:p w:rsidR="006D2AE7" w:rsidRPr="00265B40" w:rsidRDefault="006D2AE7" w:rsidP="00265B40">
      <w:pPr>
        <w:spacing w:line="240" w:lineRule="auto"/>
        <w:ind w:right="55"/>
        <w:rPr>
          <w:rFonts w:cs="Tahoma"/>
        </w:rPr>
      </w:pPr>
      <w:r w:rsidRPr="00265B40">
        <w:rPr>
          <w:rFonts w:cs="Tahoma"/>
        </w:rPr>
        <w:t>Learning is one of our organisational values which were co-produced with our members, and we are working to embed this ethos within the organisation by being open to change and improvements.</w:t>
      </w:r>
    </w:p>
    <w:p w:rsidR="006D2AE7" w:rsidRPr="00265B40" w:rsidRDefault="006D2AE7" w:rsidP="00265B40">
      <w:pPr>
        <w:spacing w:line="240" w:lineRule="auto"/>
        <w:ind w:right="55"/>
        <w:rPr>
          <w:rFonts w:cs="Tahoma"/>
        </w:rPr>
      </w:pPr>
    </w:p>
    <w:p w:rsidR="006D2AE7" w:rsidRPr="00265B40" w:rsidRDefault="006D2AE7" w:rsidP="00265B40">
      <w:pPr>
        <w:spacing w:line="240" w:lineRule="auto"/>
        <w:ind w:right="55"/>
        <w:rPr>
          <w:rFonts w:cs="Tahoma"/>
        </w:rPr>
      </w:pPr>
      <w:r w:rsidRPr="00265B40">
        <w:rPr>
          <w:rFonts w:cs="Tahoma"/>
        </w:rPr>
        <w:t xml:space="preserve">We have started using video to enable our service users to tell their own stories and these videos can also be used as a learning tool. For example, our video of Edwina’s experience fighting for independent living was used very effectively with social workers when we went in to talk to them </w:t>
      </w:r>
      <w:hyperlink r:id="rId14" w:history="1">
        <w:r w:rsidRPr="00265B40">
          <w:rPr>
            <w:rStyle w:val="Hyperlink"/>
            <w:rFonts w:cs="Tahoma"/>
          </w:rPr>
          <w:t>https://www.youtube.com/watch?v=i82ZDRquec4</w:t>
        </w:r>
      </w:hyperlink>
      <w:r w:rsidRPr="00265B40">
        <w:rPr>
          <w:rFonts w:cs="Tahoma"/>
        </w:rPr>
        <w:t xml:space="preserve">  We also use graphic facilitation to make our events accessible, and have found that we are building up a database of imagery which also works well in sharing learning, for example, in our new strategy.</w:t>
      </w:r>
    </w:p>
    <w:p w:rsidR="006D2AE7" w:rsidRPr="00265B40" w:rsidRDefault="006D2AE7" w:rsidP="00265B40">
      <w:pPr>
        <w:spacing w:line="240" w:lineRule="auto"/>
        <w:ind w:right="55"/>
        <w:rPr>
          <w:rFonts w:cs="Tahoma"/>
        </w:rPr>
      </w:pPr>
    </w:p>
    <w:p w:rsidR="00CE39D0" w:rsidRPr="00265B40" w:rsidRDefault="00CE39D0" w:rsidP="00265B40">
      <w:pPr>
        <w:spacing w:line="240" w:lineRule="auto"/>
        <w:ind w:right="55"/>
        <w:rPr>
          <w:rFonts w:cs="Tahoma"/>
        </w:rPr>
      </w:pPr>
      <w:r w:rsidRPr="00265B40">
        <w:rPr>
          <w:rFonts w:cs="Tahoma"/>
        </w:rPr>
        <w:t xml:space="preserve">We share our learning with other organisations mainly through our policy work. For example, using our casework as evidence alongside our members’ views, last year we contributed to several Parliamentary Select Committee reports and we are involved in the national Independent Living Steering Group chaired by Baroness Campbell. In another example, the work we did around holding accessible </w:t>
      </w:r>
      <w:proofErr w:type="spellStart"/>
      <w:r w:rsidRPr="00265B40">
        <w:rPr>
          <w:rFonts w:cs="Tahoma"/>
        </w:rPr>
        <w:t>hustings</w:t>
      </w:r>
      <w:proofErr w:type="spellEnd"/>
      <w:r w:rsidRPr="00265B40">
        <w:rPr>
          <w:rFonts w:cs="Tahoma"/>
        </w:rPr>
        <w:t xml:space="preserve"> events in the 2015 General Election was shared with other Disabled People’s organisations and used and distributed by Inclusion London in their 2017 Election Toolkit for DDPOs. We also make films of key events to share learning and user voices </w:t>
      </w:r>
      <w:proofErr w:type="spellStart"/>
      <w:r w:rsidRPr="00265B40">
        <w:rPr>
          <w:rFonts w:cs="Tahoma"/>
        </w:rPr>
        <w:t>eg</w:t>
      </w:r>
      <w:proofErr w:type="spellEnd"/>
      <w:r w:rsidRPr="00265B40">
        <w:rPr>
          <w:rFonts w:cs="Tahoma"/>
        </w:rPr>
        <w:t xml:space="preserve"> </w:t>
      </w:r>
      <w:hyperlink r:id="rId15" w:history="1">
        <w:r w:rsidRPr="00265B40">
          <w:rPr>
            <w:rStyle w:val="Hyperlink"/>
            <w:rFonts w:cs="Tahoma"/>
          </w:rPr>
          <w:t>https://www.youtube.com/watch?v=ELcQ-XxydEU</w:t>
        </w:r>
      </w:hyperlink>
      <w:r w:rsidRPr="00265B40">
        <w:rPr>
          <w:rFonts w:cs="Tahoma"/>
        </w:rPr>
        <w:t xml:space="preserve">  </w:t>
      </w:r>
    </w:p>
    <w:p w:rsidR="00EA7917" w:rsidRPr="00265B40" w:rsidRDefault="007F1423" w:rsidP="00265B40">
      <w:pPr>
        <w:pStyle w:val="Heading1"/>
        <w:spacing w:line="240" w:lineRule="auto"/>
        <w:rPr>
          <w:rFonts w:cs="Tahoma"/>
        </w:rPr>
      </w:pPr>
      <w:r w:rsidRPr="00265B40">
        <w:rPr>
          <w:rFonts w:cs="Tahoma"/>
        </w:rPr>
        <w:t>Partnership work</w:t>
      </w:r>
    </w:p>
    <w:p w:rsidR="00265B40" w:rsidRDefault="00265B40" w:rsidP="00265B40">
      <w:pPr>
        <w:spacing w:line="240" w:lineRule="auto"/>
        <w:rPr>
          <w:rFonts w:cs="Tahoma"/>
          <w:szCs w:val="28"/>
        </w:rPr>
      </w:pPr>
    </w:p>
    <w:p w:rsidR="00AA54EC" w:rsidRPr="00265B40" w:rsidRDefault="0027236D" w:rsidP="00265B40">
      <w:pPr>
        <w:spacing w:line="240" w:lineRule="auto"/>
        <w:rPr>
          <w:rFonts w:cs="Tahoma"/>
          <w:szCs w:val="28"/>
        </w:rPr>
      </w:pPr>
      <w:r w:rsidRPr="00265B40">
        <w:rPr>
          <w:rFonts w:cs="Tahoma"/>
          <w:szCs w:val="28"/>
        </w:rPr>
        <w:t xml:space="preserve">We work across a range of </w:t>
      </w:r>
      <w:r w:rsidR="0038042A" w:rsidRPr="00265B40">
        <w:rPr>
          <w:rFonts w:cs="Tahoma"/>
          <w:szCs w:val="28"/>
        </w:rPr>
        <w:t xml:space="preserve">informal </w:t>
      </w:r>
      <w:r w:rsidRPr="00265B40">
        <w:rPr>
          <w:rFonts w:cs="Tahoma"/>
          <w:szCs w:val="28"/>
        </w:rPr>
        <w:t>partnerships</w:t>
      </w:r>
      <w:r w:rsidR="0038042A" w:rsidRPr="00265B40">
        <w:rPr>
          <w:rFonts w:cs="Tahoma"/>
          <w:szCs w:val="28"/>
        </w:rPr>
        <w:t xml:space="preserve"> including informal referral pathways with other local voluntary sector organisations and public sector organisations such as the local authority. A list of boards and forums we sit on is in Appendix 3.</w:t>
      </w:r>
    </w:p>
    <w:p w:rsidR="0038042A" w:rsidRPr="00265B40" w:rsidRDefault="0038042A" w:rsidP="00265B40">
      <w:pPr>
        <w:spacing w:line="240" w:lineRule="auto"/>
        <w:rPr>
          <w:rFonts w:cs="Tahoma"/>
          <w:szCs w:val="28"/>
        </w:rPr>
      </w:pPr>
      <w:r w:rsidRPr="00265B40">
        <w:rPr>
          <w:rFonts w:cs="Tahoma"/>
          <w:szCs w:val="28"/>
        </w:rPr>
        <w:t>We are also involved in a range of more formal partnerships.</w:t>
      </w:r>
    </w:p>
    <w:p w:rsidR="00265B40" w:rsidRDefault="00265B40" w:rsidP="00265B40">
      <w:pPr>
        <w:spacing w:line="240" w:lineRule="auto"/>
        <w:rPr>
          <w:rFonts w:cs="Tahoma"/>
          <w:b/>
          <w:sz w:val="32"/>
        </w:rPr>
      </w:pPr>
    </w:p>
    <w:p w:rsidR="007F1423" w:rsidRPr="00265B40" w:rsidRDefault="00AA54EC" w:rsidP="00265B40">
      <w:pPr>
        <w:spacing w:line="240" w:lineRule="auto"/>
        <w:rPr>
          <w:rFonts w:cs="Tahoma"/>
          <w:b/>
          <w:sz w:val="32"/>
        </w:rPr>
      </w:pPr>
      <w:r w:rsidRPr="00265B40">
        <w:rPr>
          <w:rFonts w:cs="Tahoma"/>
          <w:b/>
          <w:sz w:val="32"/>
        </w:rPr>
        <w:lastRenderedPageBreak/>
        <w:t>Merton Accord</w:t>
      </w:r>
    </w:p>
    <w:p w:rsidR="00AA54EC" w:rsidRPr="00265B40" w:rsidRDefault="00DA7A4D" w:rsidP="00265B40">
      <w:pPr>
        <w:spacing w:line="240" w:lineRule="auto"/>
        <w:rPr>
          <w:rFonts w:cs="Tahoma"/>
          <w:szCs w:val="28"/>
        </w:rPr>
      </w:pPr>
      <w:r w:rsidRPr="00265B40">
        <w:rPr>
          <w:rFonts w:cs="Tahoma"/>
          <w:szCs w:val="28"/>
        </w:rPr>
        <w:t>A local Health &amp; Wellbeing Consortium for voluntary sector organisations working on getting the sector ‘contract-ready’ in light of the declining number of grants compared to contracts available locally.</w:t>
      </w:r>
    </w:p>
    <w:p w:rsidR="00DA7A4D" w:rsidRPr="00265B40" w:rsidRDefault="00DA7A4D" w:rsidP="00265B40">
      <w:pPr>
        <w:spacing w:line="240" w:lineRule="auto"/>
        <w:rPr>
          <w:rFonts w:cs="Tahoma"/>
          <w:szCs w:val="28"/>
        </w:rPr>
      </w:pPr>
      <w:r w:rsidRPr="00265B40">
        <w:rPr>
          <w:rFonts w:cs="Tahoma"/>
          <w:szCs w:val="28"/>
        </w:rPr>
        <w:t>We sat on the local steering group which developed the consortium including business plan, membership prospectus, values, etc. In 2018 we intend to formally join Merton Accord as a potential partner for future activity. Any partnerships will be assessed on a case-by-case basis.</w:t>
      </w:r>
    </w:p>
    <w:p w:rsidR="00AA54EC" w:rsidRPr="00265B40" w:rsidRDefault="00AA54EC" w:rsidP="00265B40">
      <w:pPr>
        <w:spacing w:line="240" w:lineRule="auto"/>
        <w:rPr>
          <w:rFonts w:cs="Tahoma"/>
          <w:b/>
          <w:sz w:val="32"/>
        </w:rPr>
      </w:pPr>
      <w:r w:rsidRPr="00265B40">
        <w:rPr>
          <w:rFonts w:cs="Tahoma"/>
          <w:b/>
          <w:sz w:val="32"/>
        </w:rPr>
        <w:t>Pan-London Partnership</w:t>
      </w:r>
    </w:p>
    <w:p w:rsidR="0038042A" w:rsidRPr="00265B40" w:rsidRDefault="00DA7A4D" w:rsidP="00265B40">
      <w:pPr>
        <w:spacing w:line="240" w:lineRule="auto"/>
        <w:rPr>
          <w:rFonts w:cs="Tahoma"/>
        </w:rPr>
      </w:pPr>
      <w:r w:rsidRPr="00265B40">
        <w:rPr>
          <w:rFonts w:cs="Tahoma"/>
        </w:rPr>
        <w:t>We secured funding from Trust for London on a Pan-London project to enhance the capability and capacity of Deaf and Disabled People’s organisations in London to recognise, address and prevent hate crime and harassment against Disabled People. We are the lead partner delivering this programme, alongside Inclusion London and Stay Safe East.</w:t>
      </w:r>
    </w:p>
    <w:p w:rsidR="0038042A" w:rsidRPr="00265B40" w:rsidRDefault="0038042A" w:rsidP="00265B40">
      <w:pPr>
        <w:spacing w:line="240" w:lineRule="auto"/>
        <w:rPr>
          <w:rFonts w:cs="Tahoma"/>
          <w:b/>
          <w:sz w:val="32"/>
        </w:rPr>
      </w:pPr>
      <w:r w:rsidRPr="00265B40">
        <w:rPr>
          <w:rFonts w:cs="Tahoma"/>
          <w:b/>
          <w:sz w:val="32"/>
        </w:rPr>
        <w:t>London Borough of Merton Strategic Partnership</w:t>
      </w:r>
    </w:p>
    <w:p w:rsidR="00AA163F" w:rsidRPr="00265B40" w:rsidRDefault="00DA7A4D" w:rsidP="00265B40">
      <w:pPr>
        <w:spacing w:after="120" w:line="240" w:lineRule="auto"/>
        <w:rPr>
          <w:rFonts w:cs="Tahoma"/>
        </w:rPr>
      </w:pPr>
      <w:bookmarkStart w:id="11" w:name="_Toc475519363"/>
      <w:r w:rsidRPr="00265B40">
        <w:rPr>
          <w:rFonts w:cs="Tahoma"/>
          <w:szCs w:val="36"/>
        </w:rPr>
        <w:t xml:space="preserve">We have held a Strategic Partnership grant from the local authority since 2012. </w:t>
      </w:r>
      <w:r w:rsidR="00AA163F" w:rsidRPr="00265B40">
        <w:rPr>
          <w:rFonts w:cs="Tahoma"/>
        </w:rPr>
        <w:t>Strategic Partner Funding is targeted at two areas of activity:</w:t>
      </w:r>
    </w:p>
    <w:p w:rsidR="00AA163F" w:rsidRPr="00265B40" w:rsidRDefault="00AA163F" w:rsidP="00257932">
      <w:pPr>
        <w:numPr>
          <w:ilvl w:val="3"/>
          <w:numId w:val="33"/>
        </w:numPr>
        <w:tabs>
          <w:tab w:val="clear" w:pos="2880"/>
          <w:tab w:val="num" w:pos="840"/>
        </w:tabs>
        <w:spacing w:after="120" w:line="240" w:lineRule="auto"/>
        <w:ind w:left="840"/>
        <w:rPr>
          <w:rFonts w:cs="Tahoma"/>
        </w:rPr>
      </w:pPr>
      <w:r w:rsidRPr="00265B40">
        <w:rPr>
          <w:rFonts w:cs="Tahoma"/>
        </w:rPr>
        <w:t>Strategic support services for the voluntary and community sector, including umbrella organisations providing voice, advice and capacity building support; and</w:t>
      </w:r>
    </w:p>
    <w:p w:rsidR="00AA163F" w:rsidRPr="00265B40" w:rsidRDefault="00AA163F" w:rsidP="00257932">
      <w:pPr>
        <w:numPr>
          <w:ilvl w:val="3"/>
          <w:numId w:val="33"/>
        </w:numPr>
        <w:tabs>
          <w:tab w:val="clear" w:pos="2880"/>
          <w:tab w:val="num" w:pos="840"/>
        </w:tabs>
        <w:spacing w:after="120" w:line="240" w:lineRule="auto"/>
        <w:ind w:left="840"/>
        <w:rPr>
          <w:rFonts w:cs="Tahoma"/>
        </w:rPr>
      </w:pPr>
      <w:r w:rsidRPr="00265B40">
        <w:rPr>
          <w:rFonts w:eastAsia="Calibri" w:cs="Tahoma"/>
          <w:bCs/>
        </w:rPr>
        <w:t>Cross-cutting accredited advice and advocacy services</w:t>
      </w:r>
    </w:p>
    <w:p w:rsidR="0027236D" w:rsidRPr="00265B40" w:rsidRDefault="00AA163F" w:rsidP="00265B40">
      <w:pPr>
        <w:spacing w:line="240" w:lineRule="auto"/>
        <w:rPr>
          <w:rFonts w:cs="Tahoma"/>
          <w:szCs w:val="36"/>
        </w:rPr>
      </w:pPr>
      <w:r w:rsidRPr="00265B40">
        <w:rPr>
          <w:rFonts w:cs="Tahoma"/>
        </w:rPr>
        <w:t xml:space="preserve">In 2017 Merton Council made a film about its strategic partners: </w:t>
      </w:r>
      <w:hyperlink r:id="rId16" w:history="1">
        <w:r w:rsidRPr="00265B40">
          <w:rPr>
            <w:rStyle w:val="Hyperlink"/>
            <w:rFonts w:cs="Tahoma"/>
          </w:rPr>
          <w:t>https://www.youtube.com/watch?v=jiRR-ZWTMyo&amp;t</w:t>
        </w:r>
      </w:hyperlink>
    </w:p>
    <w:p w:rsidR="00AA163F" w:rsidRPr="00265B40" w:rsidRDefault="0027236D" w:rsidP="00265B40">
      <w:pPr>
        <w:pStyle w:val="Heading1"/>
        <w:spacing w:line="240" w:lineRule="auto"/>
        <w:rPr>
          <w:rFonts w:cs="Tahoma"/>
        </w:rPr>
      </w:pPr>
      <w:r w:rsidRPr="00265B40">
        <w:rPr>
          <w:rFonts w:cs="Tahoma"/>
        </w:rPr>
        <w:t>Contracts</w:t>
      </w:r>
    </w:p>
    <w:p w:rsidR="009E4CB9" w:rsidRPr="00265B40" w:rsidRDefault="00AA163F" w:rsidP="00265B40">
      <w:pPr>
        <w:pStyle w:val="Heading1"/>
        <w:spacing w:line="240" w:lineRule="auto"/>
        <w:rPr>
          <w:rFonts w:cs="Tahoma"/>
          <w:b w:val="0"/>
        </w:rPr>
      </w:pPr>
      <w:r w:rsidRPr="00265B40">
        <w:rPr>
          <w:rFonts w:cs="Tahoma"/>
          <w:b w:val="0"/>
          <w:sz w:val="28"/>
        </w:rPr>
        <w:t>We have been awarded a Framework Agreement with Merton CCG to deliver support planning for Persona Health Budgets. This is a small contract and we anticipate supporting no more than 10 service users in 2018-19.</w:t>
      </w:r>
      <w:r w:rsidR="009E4CB9" w:rsidRPr="00265B40">
        <w:rPr>
          <w:rFonts w:cs="Tahoma"/>
          <w:b w:val="0"/>
        </w:rPr>
        <w:br w:type="page"/>
      </w:r>
    </w:p>
    <w:p w:rsidR="000473FE" w:rsidRPr="00265B40" w:rsidRDefault="004077CE" w:rsidP="00265B40">
      <w:pPr>
        <w:pStyle w:val="Heading1"/>
        <w:spacing w:line="240" w:lineRule="auto"/>
        <w:rPr>
          <w:rFonts w:cs="Tahoma"/>
          <w:szCs w:val="36"/>
        </w:rPr>
      </w:pPr>
      <w:r w:rsidRPr="00265B40">
        <w:rPr>
          <w:rFonts w:cs="Tahoma"/>
          <w:szCs w:val="36"/>
        </w:rPr>
        <w:lastRenderedPageBreak/>
        <w:t>Sec</w:t>
      </w:r>
      <w:r w:rsidR="00175CAE" w:rsidRPr="00265B40">
        <w:rPr>
          <w:rFonts w:cs="Tahoma"/>
          <w:szCs w:val="36"/>
        </w:rPr>
        <w:t>tion 3:</w:t>
      </w:r>
      <w:r w:rsidRPr="00265B40">
        <w:rPr>
          <w:rFonts w:cs="Tahoma"/>
          <w:szCs w:val="36"/>
        </w:rPr>
        <w:t xml:space="preserve"> </w:t>
      </w:r>
      <w:r w:rsidR="006A2600" w:rsidRPr="00265B40">
        <w:rPr>
          <w:rFonts w:cs="Tahoma"/>
          <w:szCs w:val="36"/>
        </w:rPr>
        <w:t>The environment we work within</w:t>
      </w:r>
      <w:bookmarkEnd w:id="11"/>
      <w:r w:rsidR="007707F4" w:rsidRPr="00265B40">
        <w:rPr>
          <w:rFonts w:cs="Tahoma"/>
          <w:szCs w:val="36"/>
        </w:rPr>
        <w:t xml:space="preserve"> </w:t>
      </w:r>
    </w:p>
    <w:p w:rsidR="00B55163" w:rsidRPr="00265B40" w:rsidRDefault="00B55163" w:rsidP="00265B40">
      <w:pPr>
        <w:pStyle w:val="Default"/>
        <w:rPr>
          <w:rStyle w:val="Heading1Char"/>
          <w:rFonts w:cs="Tahoma"/>
        </w:rPr>
      </w:pPr>
    </w:p>
    <w:p w:rsidR="009E4CB9" w:rsidRPr="00265B40" w:rsidRDefault="007707F4" w:rsidP="00265B40">
      <w:pPr>
        <w:pStyle w:val="Default"/>
        <w:rPr>
          <w:rFonts w:ascii="Tahoma" w:hAnsi="Tahoma" w:cs="Tahoma"/>
          <w:sz w:val="28"/>
          <w:szCs w:val="28"/>
        </w:rPr>
      </w:pPr>
      <w:bookmarkStart w:id="12" w:name="_Toc475519364"/>
      <w:r w:rsidRPr="00265B40">
        <w:rPr>
          <w:rStyle w:val="Heading1Char"/>
          <w:rFonts w:cs="Tahoma"/>
        </w:rPr>
        <w:t>Demographics</w:t>
      </w:r>
      <w:bookmarkEnd w:id="12"/>
      <w:r w:rsidRPr="00265B40">
        <w:rPr>
          <w:rFonts w:ascii="Tahoma" w:hAnsi="Tahoma" w:cs="Tahoma"/>
          <w:b/>
        </w:rPr>
        <w:br/>
      </w:r>
      <w:r w:rsidR="00973BCC" w:rsidRPr="00265B40">
        <w:rPr>
          <w:rFonts w:ascii="Tahoma" w:hAnsi="Tahoma" w:cs="Tahoma"/>
        </w:rPr>
        <w:br/>
      </w:r>
      <w:proofErr w:type="gramStart"/>
      <w:r w:rsidR="0070494A" w:rsidRPr="00265B40">
        <w:rPr>
          <w:rFonts w:ascii="Tahoma" w:hAnsi="Tahoma" w:cs="Tahoma"/>
          <w:sz w:val="28"/>
          <w:szCs w:val="28"/>
        </w:rPr>
        <w:t>T</w:t>
      </w:r>
      <w:r w:rsidR="006A2118" w:rsidRPr="00265B40">
        <w:rPr>
          <w:rFonts w:ascii="Tahoma" w:hAnsi="Tahoma" w:cs="Tahoma"/>
          <w:sz w:val="28"/>
          <w:szCs w:val="28"/>
        </w:rPr>
        <w:t>he</w:t>
      </w:r>
      <w:proofErr w:type="gramEnd"/>
      <w:r w:rsidR="006A2118" w:rsidRPr="00265B40">
        <w:rPr>
          <w:rFonts w:ascii="Tahoma" w:hAnsi="Tahoma" w:cs="Tahoma"/>
          <w:sz w:val="28"/>
          <w:szCs w:val="28"/>
        </w:rPr>
        <w:t xml:space="preserve"> 2011 Census e</w:t>
      </w:r>
      <w:r w:rsidR="0008636B" w:rsidRPr="00265B40">
        <w:rPr>
          <w:rFonts w:ascii="Tahoma" w:hAnsi="Tahoma" w:cs="Tahoma"/>
          <w:sz w:val="28"/>
          <w:szCs w:val="28"/>
        </w:rPr>
        <w:t>stimates Merton’s population at 199,693</w:t>
      </w:r>
      <w:r w:rsidR="0070494A" w:rsidRPr="00265B40">
        <w:rPr>
          <w:rStyle w:val="FootnoteReference"/>
          <w:rFonts w:ascii="Tahoma" w:hAnsi="Tahoma" w:cs="Tahoma"/>
          <w:sz w:val="28"/>
          <w:szCs w:val="28"/>
        </w:rPr>
        <w:footnoteReference w:id="1"/>
      </w:r>
      <w:r w:rsidR="006A2118" w:rsidRPr="00265B40">
        <w:rPr>
          <w:rFonts w:ascii="Tahoma" w:hAnsi="Tahoma" w:cs="Tahoma"/>
          <w:sz w:val="28"/>
          <w:szCs w:val="28"/>
        </w:rPr>
        <w:t xml:space="preserve">. </w:t>
      </w:r>
      <w:r w:rsidR="0008636B" w:rsidRPr="00265B40">
        <w:rPr>
          <w:rFonts w:ascii="Tahoma" w:hAnsi="Tahoma" w:cs="Tahoma"/>
          <w:sz w:val="28"/>
          <w:szCs w:val="28"/>
        </w:rPr>
        <w:t xml:space="preserve">48.4% of the population </w:t>
      </w:r>
      <w:proofErr w:type="gramStart"/>
      <w:r w:rsidR="0008636B" w:rsidRPr="00265B40">
        <w:rPr>
          <w:rFonts w:ascii="Tahoma" w:hAnsi="Tahoma" w:cs="Tahoma"/>
          <w:sz w:val="28"/>
          <w:szCs w:val="28"/>
        </w:rPr>
        <w:t>are</w:t>
      </w:r>
      <w:proofErr w:type="gramEnd"/>
      <w:r w:rsidR="0008636B" w:rsidRPr="00265B40">
        <w:rPr>
          <w:rFonts w:ascii="Tahoma" w:hAnsi="Tahoma" w:cs="Tahoma"/>
          <w:sz w:val="28"/>
          <w:szCs w:val="28"/>
        </w:rPr>
        <w:t xml:space="preserve"> white British. 35% of Merton’s population is from a Black, Asian and Minority Ethnic (BAME) group. There are also significant Polish, Irish, and South African populations in Merton. </w:t>
      </w:r>
      <w:r w:rsidR="0008636B" w:rsidRPr="00265B40">
        <w:rPr>
          <w:rFonts w:ascii="Tahoma" w:hAnsi="Tahoma" w:cs="Tahoma"/>
          <w:sz w:val="28"/>
          <w:szCs w:val="28"/>
        </w:rPr>
        <w:br/>
      </w:r>
      <w:r w:rsidR="0008636B" w:rsidRPr="00265B40">
        <w:rPr>
          <w:rFonts w:ascii="Tahoma" w:hAnsi="Tahoma" w:cs="Tahoma"/>
          <w:sz w:val="28"/>
          <w:szCs w:val="28"/>
        </w:rPr>
        <w:br/>
        <w:t>Compared to national averages, Merton is a relatively affluent borough, but the overall lack of deprivation hides stark inequalities in the borough between the more deprived wards in the east of the borough (</w:t>
      </w:r>
      <w:proofErr w:type="spellStart"/>
      <w:r w:rsidR="0008636B" w:rsidRPr="00265B40">
        <w:rPr>
          <w:rFonts w:ascii="Tahoma" w:hAnsi="Tahoma" w:cs="Tahoma"/>
          <w:sz w:val="28"/>
          <w:szCs w:val="28"/>
        </w:rPr>
        <w:t>Mitcham</w:t>
      </w:r>
      <w:proofErr w:type="spellEnd"/>
      <w:r w:rsidR="0008636B" w:rsidRPr="00265B40">
        <w:rPr>
          <w:rFonts w:ascii="Tahoma" w:hAnsi="Tahoma" w:cs="Tahoma"/>
          <w:sz w:val="28"/>
          <w:szCs w:val="28"/>
        </w:rPr>
        <w:t xml:space="preserve">) and the more affluent wards in the west (Wimbledon). </w:t>
      </w:r>
      <w:r w:rsidR="00665698" w:rsidRPr="00265B40">
        <w:rPr>
          <w:rFonts w:ascii="Tahoma" w:hAnsi="Tahoma" w:cs="Tahoma"/>
          <w:sz w:val="28"/>
          <w:szCs w:val="28"/>
        </w:rPr>
        <w:t>For example average life expectancy is 10-12 years lower in the East of the borough (Merton Resident Survey 2011)</w:t>
      </w:r>
      <w:r w:rsidR="00665698" w:rsidRPr="00265B40">
        <w:rPr>
          <w:rStyle w:val="FootnoteReference"/>
          <w:rFonts w:ascii="Tahoma" w:hAnsi="Tahoma" w:cs="Tahoma"/>
          <w:sz w:val="28"/>
          <w:szCs w:val="28"/>
        </w:rPr>
        <w:footnoteReference w:id="2"/>
      </w:r>
      <w:r w:rsidR="00665698" w:rsidRPr="00265B40">
        <w:rPr>
          <w:rFonts w:ascii="Tahoma" w:hAnsi="Tahoma" w:cs="Tahoma"/>
          <w:sz w:val="28"/>
          <w:szCs w:val="28"/>
        </w:rPr>
        <w:t>.</w:t>
      </w:r>
      <w:r w:rsidR="00665698" w:rsidRPr="00265B40">
        <w:rPr>
          <w:rFonts w:ascii="Tahoma" w:hAnsi="Tahoma" w:cs="Tahoma"/>
          <w:sz w:val="28"/>
          <w:szCs w:val="28"/>
        </w:rPr>
        <w:br/>
      </w:r>
      <w:r w:rsidR="00665698" w:rsidRPr="00265B40">
        <w:rPr>
          <w:rFonts w:ascii="Tahoma" w:hAnsi="Tahoma" w:cs="Tahoma"/>
          <w:sz w:val="28"/>
          <w:szCs w:val="28"/>
        </w:rPr>
        <w:br/>
      </w:r>
      <w:r w:rsidR="002B4FCA" w:rsidRPr="00265B40">
        <w:rPr>
          <w:rFonts w:ascii="Tahoma" w:hAnsi="Tahoma" w:cs="Tahoma"/>
          <w:sz w:val="28"/>
          <w:szCs w:val="28"/>
        </w:rPr>
        <w:t xml:space="preserve">In the 2011 Census </w:t>
      </w:r>
      <w:r w:rsidR="0008636B" w:rsidRPr="00265B40">
        <w:rPr>
          <w:rFonts w:ascii="Tahoma" w:hAnsi="Tahoma" w:cs="Tahoma"/>
          <w:sz w:val="28"/>
          <w:szCs w:val="28"/>
        </w:rPr>
        <w:t>13.8% of residents have a disability or long-term health condition, of which 4.2% receive disability allowance or disability allowance and attendance allowance combined. There</w:t>
      </w:r>
      <w:r w:rsidR="008258CE" w:rsidRPr="00265B40">
        <w:rPr>
          <w:rFonts w:ascii="Tahoma" w:hAnsi="Tahoma" w:cs="Tahoma"/>
          <w:sz w:val="28"/>
          <w:szCs w:val="28"/>
        </w:rPr>
        <w:t xml:space="preserve"> were </w:t>
      </w:r>
      <w:r w:rsidR="00D47AF7" w:rsidRPr="00265B40">
        <w:rPr>
          <w:rFonts w:ascii="Tahoma" w:hAnsi="Tahoma" w:cs="Tahoma"/>
          <w:sz w:val="28"/>
          <w:szCs w:val="28"/>
        </w:rPr>
        <w:t>25,875 people in Merton with a limiting long term illness, 15,141 people providing unpaid care, 6,090 DLA claimants, 3,</w:t>
      </w:r>
      <w:r w:rsidR="00665698" w:rsidRPr="00265B40">
        <w:rPr>
          <w:rFonts w:ascii="Tahoma" w:hAnsi="Tahoma" w:cs="Tahoma"/>
          <w:sz w:val="28"/>
          <w:szCs w:val="28"/>
        </w:rPr>
        <w:t>792 Mental Health Service Users and</w:t>
      </w:r>
      <w:r w:rsidR="00D47AF7" w:rsidRPr="00265B40">
        <w:rPr>
          <w:rFonts w:ascii="Tahoma" w:hAnsi="Tahoma" w:cs="Tahoma"/>
          <w:sz w:val="28"/>
          <w:szCs w:val="28"/>
        </w:rPr>
        <w:t xml:space="preserve"> 2,980 on </w:t>
      </w:r>
      <w:r w:rsidR="008258CE" w:rsidRPr="00265B40">
        <w:rPr>
          <w:rFonts w:ascii="Tahoma" w:hAnsi="Tahoma" w:cs="Tahoma"/>
          <w:sz w:val="28"/>
          <w:szCs w:val="28"/>
        </w:rPr>
        <w:t>Incapacity Benefit</w:t>
      </w:r>
      <w:r w:rsidR="00D47AF7" w:rsidRPr="00265B40">
        <w:rPr>
          <w:rFonts w:ascii="Tahoma" w:hAnsi="Tahoma" w:cs="Tahoma"/>
          <w:sz w:val="28"/>
          <w:szCs w:val="28"/>
        </w:rPr>
        <w:t xml:space="preserve">. </w:t>
      </w:r>
    </w:p>
    <w:p w:rsidR="009E4CB9" w:rsidRPr="00265B40" w:rsidRDefault="009E4CB9" w:rsidP="00265B40">
      <w:pPr>
        <w:pStyle w:val="Default"/>
        <w:rPr>
          <w:rFonts w:ascii="Tahoma" w:hAnsi="Tahoma" w:cs="Tahoma"/>
          <w:sz w:val="28"/>
          <w:szCs w:val="28"/>
        </w:rPr>
      </w:pPr>
    </w:p>
    <w:p w:rsidR="009E4CB9" w:rsidRPr="00265B40" w:rsidRDefault="009E4CB9" w:rsidP="00265B40">
      <w:pPr>
        <w:spacing w:line="240" w:lineRule="auto"/>
        <w:rPr>
          <w:rFonts w:cs="Tahoma"/>
        </w:rPr>
      </w:pPr>
      <w:r w:rsidRPr="00265B40">
        <w:rPr>
          <w:rFonts w:cs="Tahoma"/>
        </w:rPr>
        <w:t xml:space="preserve">840 people are deaf or hard of hearing (2010 NHS Information Centre) while over 1000 people are blind or partially sighted (2014 NHS Information Centre). 700 people are registered with GPs as having a learning disability (QOF 2015/16) and the local authority believes this is an underestimate. 2500 people use Adult Social Care (2015/16).  </w:t>
      </w:r>
    </w:p>
    <w:p w:rsidR="00EA7917" w:rsidRPr="00265B40" w:rsidRDefault="00EA7917" w:rsidP="00265B40">
      <w:pPr>
        <w:pStyle w:val="Default"/>
        <w:rPr>
          <w:rFonts w:ascii="Tahoma" w:hAnsi="Tahoma" w:cs="Tahoma"/>
          <w:color w:val="auto"/>
          <w:sz w:val="28"/>
          <w:szCs w:val="28"/>
        </w:rPr>
      </w:pPr>
    </w:p>
    <w:p w:rsidR="00A210E0" w:rsidRDefault="00A210E0" w:rsidP="00265B40">
      <w:pPr>
        <w:spacing w:line="240" w:lineRule="auto"/>
        <w:ind w:right="560"/>
        <w:rPr>
          <w:rStyle w:val="Heading1Char"/>
          <w:rFonts w:cs="Tahoma"/>
        </w:rPr>
      </w:pPr>
      <w:bookmarkStart w:id="13" w:name="_Toc475519365"/>
    </w:p>
    <w:p w:rsidR="008258CE" w:rsidRPr="00265B40" w:rsidRDefault="004077CE" w:rsidP="00265B40">
      <w:pPr>
        <w:spacing w:line="240" w:lineRule="auto"/>
        <w:ind w:right="560"/>
        <w:rPr>
          <w:rFonts w:cs="Tahoma"/>
          <w:szCs w:val="28"/>
        </w:rPr>
      </w:pPr>
      <w:r w:rsidRPr="00265B40">
        <w:rPr>
          <w:rStyle w:val="Heading1Char"/>
          <w:rFonts w:cs="Tahoma"/>
        </w:rPr>
        <w:t>Need created by the p</w:t>
      </w:r>
      <w:r w:rsidR="00A21B97" w:rsidRPr="00265B40">
        <w:rPr>
          <w:rStyle w:val="Heading1Char"/>
          <w:rFonts w:cs="Tahoma"/>
        </w:rPr>
        <w:t xml:space="preserve">olitical, economic </w:t>
      </w:r>
      <w:r w:rsidR="007707F4" w:rsidRPr="00265B40">
        <w:rPr>
          <w:rStyle w:val="Heading1Char"/>
          <w:rFonts w:cs="Tahoma"/>
        </w:rPr>
        <w:t xml:space="preserve">and </w:t>
      </w:r>
      <w:r w:rsidR="00A21B97" w:rsidRPr="00265B40">
        <w:rPr>
          <w:rStyle w:val="Heading1Char"/>
          <w:rFonts w:cs="Tahoma"/>
        </w:rPr>
        <w:t>s</w:t>
      </w:r>
      <w:r w:rsidR="007707F4" w:rsidRPr="00265B40">
        <w:rPr>
          <w:rStyle w:val="Heading1Char"/>
          <w:rFonts w:cs="Tahoma"/>
        </w:rPr>
        <w:t>o</w:t>
      </w:r>
      <w:r w:rsidR="00A21B97" w:rsidRPr="00265B40">
        <w:rPr>
          <w:rStyle w:val="Heading1Char"/>
          <w:rFonts w:cs="Tahoma"/>
        </w:rPr>
        <w:t>cial p</w:t>
      </w:r>
      <w:r w:rsidR="007707F4" w:rsidRPr="00265B40">
        <w:rPr>
          <w:rStyle w:val="Heading1Char"/>
          <w:rFonts w:cs="Tahoma"/>
        </w:rPr>
        <w:t>olicy environment</w:t>
      </w:r>
      <w:bookmarkEnd w:id="13"/>
      <w:r w:rsidR="00A21B97" w:rsidRPr="00265B40">
        <w:rPr>
          <w:rFonts w:cs="Tahoma"/>
          <w:b/>
          <w:szCs w:val="28"/>
        </w:rPr>
        <w:br/>
      </w:r>
      <w:r w:rsidR="00A21B97" w:rsidRPr="00265B40">
        <w:rPr>
          <w:rFonts w:cs="Tahoma"/>
          <w:b/>
          <w:szCs w:val="28"/>
        </w:rPr>
        <w:br/>
      </w:r>
      <w:r w:rsidR="008258CE" w:rsidRPr="00265B40">
        <w:rPr>
          <w:rFonts w:cs="Tahoma"/>
          <w:szCs w:val="28"/>
        </w:rPr>
        <w:t xml:space="preserve">Disabled people are significantly disadvantaged in the UK across a number of inter-related areas. </w:t>
      </w:r>
    </w:p>
    <w:p w:rsidR="00C5262E" w:rsidRPr="00265B40" w:rsidRDefault="00AA163F" w:rsidP="00265B40">
      <w:pPr>
        <w:spacing w:line="240" w:lineRule="auto"/>
        <w:rPr>
          <w:rFonts w:cs="Tahoma"/>
          <w:b/>
        </w:rPr>
      </w:pPr>
      <w:r w:rsidRPr="00265B40">
        <w:rPr>
          <w:rFonts w:cs="Tahoma"/>
          <w:b/>
        </w:rPr>
        <w:lastRenderedPageBreak/>
        <w:t>Poverty</w:t>
      </w:r>
    </w:p>
    <w:p w:rsidR="00AA163F" w:rsidRPr="00265B40" w:rsidRDefault="00AA163F" w:rsidP="00265B40">
      <w:pPr>
        <w:widowControl w:val="0"/>
        <w:suppressAutoHyphens/>
        <w:spacing w:after="0" w:line="240" w:lineRule="auto"/>
        <w:ind w:right="560"/>
        <w:rPr>
          <w:rFonts w:cs="Tahoma"/>
          <w:szCs w:val="28"/>
        </w:rPr>
      </w:pPr>
      <w:r w:rsidRPr="00265B40">
        <w:rPr>
          <w:rFonts w:cs="Tahoma"/>
          <w:szCs w:val="28"/>
        </w:rPr>
        <w:t xml:space="preserve">The austerity agenda has led to massive cuts in funding for public </w:t>
      </w:r>
      <w:proofErr w:type="gramStart"/>
      <w:r w:rsidRPr="00265B40">
        <w:rPr>
          <w:rFonts w:cs="Tahoma"/>
          <w:szCs w:val="28"/>
        </w:rPr>
        <w:t>services</w:t>
      </w:r>
      <w:proofErr w:type="gramEnd"/>
      <w:r w:rsidRPr="00265B40">
        <w:rPr>
          <w:rFonts w:cs="Tahoma"/>
          <w:szCs w:val="28"/>
        </w:rPr>
        <w:t xml:space="preserve">. More rounds of cuts are expected as local authorities manage the pressures of reduced funding from central government. Public service cuts come together with unprecedented changes in the welfare and health care systems. </w:t>
      </w:r>
    </w:p>
    <w:p w:rsidR="00AA163F" w:rsidRPr="00265B40" w:rsidRDefault="00AA163F" w:rsidP="00265B40">
      <w:pPr>
        <w:widowControl w:val="0"/>
        <w:suppressAutoHyphens/>
        <w:spacing w:after="0" w:line="240" w:lineRule="auto"/>
        <w:ind w:right="560"/>
        <w:rPr>
          <w:rFonts w:cs="Tahoma"/>
          <w:szCs w:val="28"/>
        </w:rPr>
      </w:pPr>
    </w:p>
    <w:p w:rsidR="00AA163F" w:rsidRPr="00265B40" w:rsidRDefault="00AA163F" w:rsidP="00265B40">
      <w:pPr>
        <w:spacing w:line="240" w:lineRule="auto"/>
        <w:rPr>
          <w:rFonts w:cs="Tahoma"/>
        </w:rPr>
      </w:pPr>
      <w:r w:rsidRPr="00265B40">
        <w:rPr>
          <w:rFonts w:cs="Tahoma"/>
        </w:rPr>
        <w:t>It has been calculated that disabled people face an annual income reduction of up to £6,000 per person due to Welfare Reform and as a result the UN found the Government guilty of grave and systematic violations of disabled people’s rights (2016).</w:t>
      </w:r>
    </w:p>
    <w:p w:rsidR="00AA163F" w:rsidRPr="00265B40" w:rsidRDefault="00AA163F" w:rsidP="00265B40">
      <w:pPr>
        <w:spacing w:line="240" w:lineRule="auto"/>
        <w:rPr>
          <w:rFonts w:cs="Tahoma"/>
        </w:rPr>
      </w:pPr>
      <w:r w:rsidRPr="00265B40">
        <w:rPr>
          <w:rFonts w:cs="Tahoma"/>
        </w:rPr>
        <w:t>We provide direct support to people to apply for benefits, and a significant proportion of our work is appealing faulty decisions – we have a success rate of c. 80% at tribunal. In 2015-16 we also developed a policy project which builds on the combined experiences of local people to deliver more strategic change – for this we responded to Lords Select Committee on Financial Exclusion; we wrote a report for our local MP which led to an Adjournment Debate in Parliament on the issues surrounding benefits assessments including inaccessible assessment centres and inaccurate assessments. We found that when people wrongly lose their key benefits, they lose other associated benefits too and there can be a significant knock-on effect which takes months to rectify with in-depth support, for people who were entitled all along. We estimate that around 2000 disabled people in Merton are at risk of losing the PIP benefit over the next few years.</w:t>
      </w:r>
    </w:p>
    <w:p w:rsidR="00151491" w:rsidRPr="00265B40" w:rsidRDefault="00151491" w:rsidP="00265B40">
      <w:pPr>
        <w:widowControl w:val="0"/>
        <w:suppressAutoHyphens/>
        <w:spacing w:after="0" w:line="240" w:lineRule="auto"/>
        <w:ind w:right="560"/>
        <w:rPr>
          <w:rFonts w:cs="Tahoma"/>
          <w:szCs w:val="28"/>
        </w:rPr>
      </w:pPr>
      <w:r w:rsidRPr="00265B40">
        <w:rPr>
          <w:rFonts w:cs="Tahoma"/>
          <w:szCs w:val="28"/>
        </w:rPr>
        <w:t>Disabled people are twice as likely to live in poverty</w:t>
      </w:r>
      <w:r w:rsidR="00665698" w:rsidRPr="00265B40">
        <w:rPr>
          <w:rStyle w:val="FootnoteReference"/>
          <w:rFonts w:cs="Tahoma"/>
          <w:szCs w:val="28"/>
        </w:rPr>
        <w:footnoteReference w:id="3"/>
      </w:r>
      <w:r w:rsidRPr="00265B40">
        <w:rPr>
          <w:rFonts w:cs="Tahoma"/>
          <w:szCs w:val="28"/>
        </w:rPr>
        <w:t xml:space="preserve"> and die 10 years earlier due to worse care</w:t>
      </w:r>
      <w:r w:rsidR="005E7F28" w:rsidRPr="00265B40">
        <w:rPr>
          <w:rStyle w:val="FootnoteReference"/>
          <w:rFonts w:cs="Tahoma"/>
          <w:szCs w:val="28"/>
        </w:rPr>
        <w:footnoteReference w:id="4"/>
      </w:r>
      <w:r w:rsidR="005E7F28" w:rsidRPr="00265B40">
        <w:rPr>
          <w:rFonts w:cs="Tahoma"/>
          <w:szCs w:val="28"/>
        </w:rPr>
        <w:t xml:space="preserve">. </w:t>
      </w:r>
      <w:r w:rsidR="003D7017" w:rsidRPr="00265B40">
        <w:rPr>
          <w:rFonts w:cs="Tahoma"/>
          <w:szCs w:val="28"/>
        </w:rPr>
        <w:t xml:space="preserve">We are more likely to be out of work and face additional expenses including home help, adaptations, or extra heating. </w:t>
      </w:r>
      <w:r w:rsidR="005E7F28" w:rsidRPr="00265B40">
        <w:rPr>
          <w:rFonts w:cs="Tahoma"/>
          <w:szCs w:val="28"/>
        </w:rPr>
        <w:t>The number of D</w:t>
      </w:r>
      <w:r w:rsidRPr="00265B40">
        <w:rPr>
          <w:rFonts w:cs="Tahoma"/>
          <w:szCs w:val="28"/>
        </w:rPr>
        <w:t>isabled people in poverty is increasing and disability benefits are targeted for further cuts</w:t>
      </w:r>
      <w:r w:rsidR="005E7F28" w:rsidRPr="00265B40">
        <w:rPr>
          <w:rStyle w:val="FootnoteReference"/>
          <w:rFonts w:cs="Tahoma"/>
          <w:szCs w:val="28"/>
        </w:rPr>
        <w:footnoteReference w:id="5"/>
      </w:r>
      <w:r w:rsidR="005E7F28" w:rsidRPr="00265B40">
        <w:rPr>
          <w:rFonts w:cs="Tahoma"/>
          <w:szCs w:val="28"/>
        </w:rPr>
        <w:t xml:space="preserve"> . </w:t>
      </w:r>
    </w:p>
    <w:p w:rsidR="00AA163F" w:rsidRPr="00265B40" w:rsidRDefault="00AA163F" w:rsidP="00265B40">
      <w:pPr>
        <w:widowControl w:val="0"/>
        <w:suppressAutoHyphens/>
        <w:spacing w:after="0" w:line="240" w:lineRule="auto"/>
        <w:ind w:right="560"/>
        <w:rPr>
          <w:rFonts w:cs="Tahoma"/>
          <w:szCs w:val="28"/>
        </w:rPr>
      </w:pPr>
    </w:p>
    <w:p w:rsidR="00250EB6" w:rsidRPr="00265B40" w:rsidRDefault="00250EB6" w:rsidP="00265B40">
      <w:pPr>
        <w:widowControl w:val="0"/>
        <w:suppressAutoHyphens/>
        <w:spacing w:after="0" w:line="240" w:lineRule="auto"/>
        <w:ind w:right="560"/>
        <w:rPr>
          <w:rFonts w:cs="Tahoma"/>
          <w:szCs w:val="28"/>
        </w:rPr>
      </w:pPr>
      <w:r w:rsidRPr="00265B40">
        <w:rPr>
          <w:rFonts w:cs="Tahoma"/>
          <w:szCs w:val="28"/>
        </w:rPr>
        <w:t>Worsened health, deaths and suicides have been repeatedly linked to flawed Work Capacity Assessments, PIP Medical Assessments, Sanctions and the Work programme</w:t>
      </w:r>
      <w:r w:rsidRPr="00265B40">
        <w:rPr>
          <w:rStyle w:val="FootnoteReference"/>
          <w:rFonts w:cs="Tahoma"/>
          <w:szCs w:val="28"/>
        </w:rPr>
        <w:footnoteReference w:id="6"/>
      </w:r>
    </w:p>
    <w:p w:rsidR="00250EB6" w:rsidRPr="00265B40" w:rsidRDefault="00250EB6" w:rsidP="00265B40">
      <w:pPr>
        <w:widowControl w:val="0"/>
        <w:suppressAutoHyphens/>
        <w:spacing w:after="0" w:line="240" w:lineRule="auto"/>
        <w:ind w:right="560"/>
        <w:rPr>
          <w:rFonts w:cs="Tahoma"/>
          <w:szCs w:val="28"/>
        </w:rPr>
      </w:pPr>
    </w:p>
    <w:p w:rsidR="00C5262E" w:rsidRPr="00265B40" w:rsidRDefault="00C5262E" w:rsidP="00265B40">
      <w:pPr>
        <w:widowControl w:val="0"/>
        <w:suppressAutoHyphens/>
        <w:spacing w:after="0" w:line="240" w:lineRule="auto"/>
        <w:ind w:right="560"/>
        <w:rPr>
          <w:rFonts w:cs="Tahoma"/>
          <w:szCs w:val="28"/>
        </w:rPr>
      </w:pPr>
      <w:r w:rsidRPr="00265B40">
        <w:rPr>
          <w:rFonts w:cs="Tahoma"/>
          <w:szCs w:val="28"/>
        </w:rPr>
        <w:t>User led organisations also see the impact of welfare and social care changes on their own staff and volunteers. The increasing pressure on local Disabled people jeopardises their capacity to volunteer or otherwise get involved in the running of their local organisations and services</w:t>
      </w:r>
    </w:p>
    <w:p w:rsidR="00C5262E" w:rsidRPr="00265B40" w:rsidRDefault="00C5262E" w:rsidP="00265B40">
      <w:pPr>
        <w:widowControl w:val="0"/>
        <w:suppressAutoHyphens/>
        <w:spacing w:after="0" w:line="240" w:lineRule="auto"/>
        <w:ind w:right="560"/>
        <w:rPr>
          <w:rFonts w:cs="Tahoma"/>
          <w:szCs w:val="28"/>
        </w:rPr>
      </w:pPr>
    </w:p>
    <w:p w:rsidR="00AA163F" w:rsidRPr="00265B40" w:rsidRDefault="00AA163F" w:rsidP="00265B40">
      <w:pPr>
        <w:spacing w:line="240" w:lineRule="auto"/>
        <w:rPr>
          <w:rFonts w:cs="Tahoma"/>
          <w:b/>
        </w:rPr>
      </w:pPr>
      <w:r w:rsidRPr="00265B40">
        <w:rPr>
          <w:rFonts w:cs="Tahoma"/>
          <w:b/>
        </w:rPr>
        <w:t>Social Care</w:t>
      </w:r>
    </w:p>
    <w:p w:rsidR="00AA163F" w:rsidRPr="00265B40" w:rsidRDefault="00AA163F" w:rsidP="00265B40">
      <w:pPr>
        <w:widowControl w:val="0"/>
        <w:suppressAutoHyphens/>
        <w:spacing w:after="0" w:line="240" w:lineRule="auto"/>
        <w:ind w:right="560"/>
        <w:rPr>
          <w:rFonts w:cs="Tahoma"/>
          <w:szCs w:val="28"/>
        </w:rPr>
      </w:pPr>
      <w:r w:rsidRPr="00265B40">
        <w:rPr>
          <w:rFonts w:cs="Tahoma"/>
          <w:szCs w:val="28"/>
        </w:rPr>
        <w:t>Fewer Disabled people meet tightening eligibility criteria for specialist social care support. Decline in social care packages impacts on people’s ability to live independently and feel in control of their lives. Already, nationally, over a quarter of Disabled people say that they do not frequently have choice and control over their daily lives</w:t>
      </w:r>
      <w:r w:rsidRPr="00265B40">
        <w:rPr>
          <w:rStyle w:val="FootnoteReference"/>
          <w:rFonts w:cs="Tahoma"/>
          <w:szCs w:val="28"/>
        </w:rPr>
        <w:footnoteReference w:id="7"/>
      </w:r>
      <w:r w:rsidRPr="00265B40">
        <w:rPr>
          <w:rFonts w:cs="Tahoma"/>
          <w:szCs w:val="28"/>
        </w:rPr>
        <w:t>. Cuts in eligibility will continue to increase demand for “universal” services and specialist services funded from other sources.</w:t>
      </w:r>
    </w:p>
    <w:p w:rsidR="00AA163F" w:rsidRPr="00265B40" w:rsidRDefault="00AA163F" w:rsidP="00265B40">
      <w:pPr>
        <w:widowControl w:val="0"/>
        <w:suppressAutoHyphens/>
        <w:spacing w:after="0" w:line="240" w:lineRule="auto"/>
        <w:ind w:right="560"/>
        <w:rPr>
          <w:rFonts w:cs="Tahoma"/>
          <w:szCs w:val="28"/>
        </w:rPr>
      </w:pPr>
    </w:p>
    <w:p w:rsidR="009E4CB9" w:rsidRPr="00265B40" w:rsidRDefault="009E4CB9" w:rsidP="00265B40">
      <w:pPr>
        <w:spacing w:line="240" w:lineRule="auto"/>
        <w:rPr>
          <w:rFonts w:cs="Tahoma"/>
        </w:rPr>
      </w:pPr>
      <w:r w:rsidRPr="00265B40">
        <w:rPr>
          <w:rFonts w:cs="Tahoma"/>
        </w:rPr>
        <w:t xml:space="preserve">There is significant need </w:t>
      </w:r>
      <w:r w:rsidR="00250EB6" w:rsidRPr="00265B40">
        <w:rPr>
          <w:rFonts w:cs="Tahoma"/>
        </w:rPr>
        <w:t>for D</w:t>
      </w:r>
      <w:r w:rsidRPr="00265B40">
        <w:rPr>
          <w:rFonts w:cs="Tahoma"/>
        </w:rPr>
        <w:t xml:space="preserve">isabled people to be supported when accessing social care services. We conducted research for </w:t>
      </w:r>
      <w:proofErr w:type="spellStart"/>
      <w:r w:rsidRPr="00265B40">
        <w:rPr>
          <w:rFonts w:cs="Tahoma"/>
        </w:rPr>
        <w:t>Healthwatch</w:t>
      </w:r>
      <w:proofErr w:type="spellEnd"/>
      <w:r w:rsidRPr="00265B40">
        <w:rPr>
          <w:rFonts w:cs="Tahoma"/>
        </w:rPr>
        <w:t xml:space="preserve"> Merton on the impact of cuts which found that people's wellbeing was reduced and physical health worsened. People reported being made vulnerable by these cuts and the ultimate consequence for some was that life was no longer worth living.</w:t>
      </w:r>
    </w:p>
    <w:p w:rsidR="009E4CB9" w:rsidRPr="00265B40" w:rsidRDefault="009E4CB9" w:rsidP="00265B40">
      <w:pPr>
        <w:spacing w:line="240" w:lineRule="auto"/>
        <w:rPr>
          <w:rFonts w:cs="Tahoma"/>
        </w:rPr>
      </w:pPr>
      <w:r w:rsidRPr="00265B40">
        <w:rPr>
          <w:rFonts w:cs="Tahoma"/>
        </w:rPr>
        <w:t>We responded to a Select Committee Inquiry into Financial Sustainability of Local Authorities and produced a consultation response to Council plans not to increase Council Tax, which highlighted disabled people’s experiences of poor care and support. These findings are supported by the Adult Social Care Survey (2015) where Merton performs poorly against other boroughs in terms of choice and control for people.</w:t>
      </w:r>
    </w:p>
    <w:p w:rsidR="00250EB6" w:rsidRPr="00265B40" w:rsidRDefault="00250EB6" w:rsidP="00265B40">
      <w:pPr>
        <w:spacing w:after="0" w:line="240" w:lineRule="auto"/>
        <w:rPr>
          <w:rFonts w:cs="Tahoma"/>
          <w:b/>
        </w:rPr>
      </w:pPr>
      <w:r w:rsidRPr="00265B40">
        <w:rPr>
          <w:rFonts w:cs="Tahoma"/>
          <w:b/>
        </w:rPr>
        <w:t>Health</w:t>
      </w:r>
    </w:p>
    <w:p w:rsidR="00250EB6" w:rsidRPr="00265B40" w:rsidRDefault="00250EB6" w:rsidP="00265B40">
      <w:pPr>
        <w:widowControl w:val="0"/>
        <w:suppressAutoHyphens/>
        <w:spacing w:after="0" w:line="240" w:lineRule="auto"/>
        <w:ind w:right="560"/>
        <w:rPr>
          <w:rFonts w:cs="Tahoma"/>
          <w:szCs w:val="28"/>
        </w:rPr>
      </w:pPr>
      <w:r w:rsidRPr="00265B40">
        <w:rPr>
          <w:rFonts w:cs="Tahoma"/>
          <w:szCs w:val="28"/>
        </w:rPr>
        <w:t>Health service funding structures have fundamentally changed. This can represent potential opportunities for new sources of funding, but with the challenge of having to engage with different commissioners and make sense of new commissioning processes</w:t>
      </w:r>
    </w:p>
    <w:p w:rsidR="00250EB6" w:rsidRPr="00265B40" w:rsidRDefault="00250EB6" w:rsidP="00265B40">
      <w:pPr>
        <w:spacing w:line="240" w:lineRule="auto"/>
        <w:rPr>
          <w:rFonts w:cs="Tahoma"/>
        </w:rPr>
      </w:pPr>
    </w:p>
    <w:p w:rsidR="00A210E0" w:rsidRDefault="00A210E0" w:rsidP="00265B40">
      <w:pPr>
        <w:spacing w:line="240" w:lineRule="auto"/>
        <w:rPr>
          <w:rFonts w:cs="Tahoma"/>
          <w:b/>
        </w:rPr>
      </w:pPr>
    </w:p>
    <w:p w:rsidR="00250EB6" w:rsidRPr="00265B40" w:rsidRDefault="00250EB6" w:rsidP="00265B40">
      <w:pPr>
        <w:spacing w:line="240" w:lineRule="auto"/>
        <w:rPr>
          <w:rFonts w:cs="Tahoma"/>
          <w:b/>
        </w:rPr>
      </w:pPr>
      <w:r w:rsidRPr="00265B40">
        <w:rPr>
          <w:rFonts w:cs="Tahoma"/>
          <w:b/>
        </w:rPr>
        <w:lastRenderedPageBreak/>
        <w:t>Housing</w:t>
      </w:r>
    </w:p>
    <w:p w:rsidR="00250EB6" w:rsidRPr="00265B40" w:rsidRDefault="00250EB6" w:rsidP="00265B40">
      <w:pPr>
        <w:widowControl w:val="0"/>
        <w:suppressAutoHyphens/>
        <w:spacing w:after="0" w:line="240" w:lineRule="auto"/>
        <w:ind w:right="560"/>
        <w:rPr>
          <w:rFonts w:cs="Tahoma"/>
        </w:rPr>
      </w:pPr>
      <w:r w:rsidRPr="00265B40">
        <w:rPr>
          <w:rFonts w:cs="Tahoma"/>
        </w:rPr>
        <w:t xml:space="preserve">Merton has an acute lack of housing. </w:t>
      </w:r>
      <w:r w:rsidRPr="00265B40">
        <w:rPr>
          <w:rFonts w:cs="Tahoma"/>
          <w:color w:val="000000" w:themeColor="text1"/>
          <w:szCs w:val="28"/>
        </w:rPr>
        <w:t xml:space="preserve">In Merton, through our casework we are witnessing an escalation in evictions and homeless episodes for disabled people. </w:t>
      </w:r>
      <w:r w:rsidRPr="00265B40">
        <w:rPr>
          <w:rFonts w:cs="Tahoma"/>
        </w:rPr>
        <w:t>We supported several disabled rough sleepers who the Council was refusing to house – Merton has the second lowest Homelessness acceptance rate in London (London Poverty Profile), and we frequently have to involve solicitors to resolve issues.</w:t>
      </w:r>
    </w:p>
    <w:p w:rsidR="00250EB6" w:rsidRPr="00265B40" w:rsidRDefault="00250EB6" w:rsidP="00265B40">
      <w:pPr>
        <w:widowControl w:val="0"/>
        <w:suppressAutoHyphens/>
        <w:spacing w:after="0" w:line="240" w:lineRule="auto"/>
        <w:ind w:right="560"/>
        <w:rPr>
          <w:rFonts w:cs="Tahoma"/>
        </w:rPr>
      </w:pPr>
    </w:p>
    <w:p w:rsidR="00250EB6" w:rsidRPr="00265B40" w:rsidRDefault="00250EB6" w:rsidP="00265B40">
      <w:pPr>
        <w:widowControl w:val="0"/>
        <w:suppressAutoHyphens/>
        <w:spacing w:after="0" w:line="240" w:lineRule="auto"/>
        <w:ind w:right="560"/>
        <w:rPr>
          <w:rFonts w:cs="Tahoma"/>
          <w:szCs w:val="28"/>
        </w:rPr>
      </w:pPr>
      <w:r w:rsidRPr="00265B40">
        <w:rPr>
          <w:rFonts w:cs="Tahoma"/>
          <w:color w:val="000000" w:themeColor="text1"/>
          <w:szCs w:val="28"/>
        </w:rPr>
        <w:t>Meanwhile a severe</w:t>
      </w:r>
      <w:r w:rsidRPr="00265B40">
        <w:rPr>
          <w:rFonts w:cs="Tahoma"/>
          <w:szCs w:val="28"/>
        </w:rPr>
        <w:t xml:space="preserve"> lack of accessible housing affecting people’s health and independence</w:t>
      </w:r>
      <w:r w:rsidRPr="00265B40">
        <w:rPr>
          <w:rStyle w:val="FootnoteReference"/>
          <w:rFonts w:cs="Tahoma"/>
          <w:szCs w:val="28"/>
        </w:rPr>
        <w:footnoteReference w:id="8"/>
      </w:r>
      <w:r w:rsidRPr="00265B40">
        <w:rPr>
          <w:rFonts w:cs="Tahoma"/>
          <w:szCs w:val="28"/>
        </w:rPr>
        <w:t xml:space="preserve"> </w:t>
      </w:r>
    </w:p>
    <w:p w:rsidR="00250EB6" w:rsidRPr="00265B40" w:rsidRDefault="00250EB6" w:rsidP="00265B40">
      <w:pPr>
        <w:spacing w:line="240" w:lineRule="auto"/>
        <w:rPr>
          <w:rFonts w:cs="Tahoma"/>
        </w:rPr>
      </w:pPr>
    </w:p>
    <w:p w:rsidR="009E4CB9" w:rsidRPr="00265B40" w:rsidRDefault="009E4CB9" w:rsidP="00265B40">
      <w:pPr>
        <w:spacing w:line="240" w:lineRule="auto"/>
        <w:rPr>
          <w:rFonts w:cs="Tahoma"/>
        </w:rPr>
      </w:pPr>
      <w:r w:rsidRPr="00265B40">
        <w:rPr>
          <w:rFonts w:cs="Tahoma"/>
        </w:rPr>
        <w:t>On-going work with local housing association Clarion has identified issues around adaptations and repairs policies, which lead to reduced dignity, quality of life and independence, increased stress and anxiety, in some cases increased costs for disabled people and risk to their tenancy. They are currently regenerating 3 estates and have asked for our help to ensure disabled residents are heard and supported.</w:t>
      </w:r>
    </w:p>
    <w:p w:rsidR="00C5262E" w:rsidRPr="00265B40" w:rsidRDefault="00C5262E" w:rsidP="00265B40">
      <w:pPr>
        <w:widowControl w:val="0"/>
        <w:suppressAutoHyphens/>
        <w:spacing w:after="0" w:line="240" w:lineRule="auto"/>
        <w:ind w:right="560"/>
        <w:rPr>
          <w:rFonts w:cs="Tahoma"/>
          <w:szCs w:val="28"/>
        </w:rPr>
      </w:pPr>
    </w:p>
    <w:p w:rsidR="00C5262E" w:rsidRPr="00265B40" w:rsidRDefault="00C5262E" w:rsidP="00265B40">
      <w:pPr>
        <w:spacing w:line="240" w:lineRule="auto"/>
        <w:rPr>
          <w:rFonts w:cs="Tahoma"/>
          <w:b/>
        </w:rPr>
      </w:pPr>
      <w:r w:rsidRPr="00265B40">
        <w:rPr>
          <w:rFonts w:cs="Tahoma"/>
          <w:b/>
        </w:rPr>
        <w:t>Employment</w:t>
      </w:r>
    </w:p>
    <w:p w:rsidR="00627E31" w:rsidRPr="00265B40" w:rsidRDefault="00627E31" w:rsidP="00265B40">
      <w:pPr>
        <w:widowControl w:val="0"/>
        <w:suppressAutoHyphens/>
        <w:spacing w:after="0" w:line="240" w:lineRule="auto"/>
        <w:ind w:right="560"/>
        <w:rPr>
          <w:rFonts w:cs="Tahoma"/>
          <w:szCs w:val="28"/>
        </w:rPr>
      </w:pPr>
      <w:r w:rsidRPr="00265B40">
        <w:rPr>
          <w:rFonts w:cs="Tahoma"/>
          <w:szCs w:val="28"/>
        </w:rPr>
        <w:t>Unemployment rates remain particularly high for Disabled people. ODI note that, nationally in 2012, there was a 30 percentage point gap in employment between Disabled and non-disabled people, with only 46% of working age Disabled people in employment</w:t>
      </w:r>
      <w:r w:rsidRPr="00265B40">
        <w:rPr>
          <w:rStyle w:val="FootnoteReference"/>
          <w:rFonts w:cs="Tahoma"/>
          <w:b/>
          <w:szCs w:val="28"/>
        </w:rPr>
        <w:footnoteReference w:id="9"/>
      </w:r>
      <w:r w:rsidRPr="00265B40">
        <w:rPr>
          <w:rFonts w:cs="Tahoma"/>
          <w:szCs w:val="28"/>
        </w:rPr>
        <w:t xml:space="preserve">. </w:t>
      </w:r>
    </w:p>
    <w:p w:rsidR="00250EB6" w:rsidRPr="00265B40" w:rsidRDefault="00250EB6" w:rsidP="00265B40">
      <w:pPr>
        <w:widowControl w:val="0"/>
        <w:suppressAutoHyphens/>
        <w:spacing w:after="0" w:line="240" w:lineRule="auto"/>
        <w:ind w:right="560"/>
        <w:rPr>
          <w:rFonts w:cs="Tahoma"/>
          <w:szCs w:val="28"/>
        </w:rPr>
      </w:pPr>
    </w:p>
    <w:p w:rsidR="0014537A" w:rsidRPr="00265B40" w:rsidRDefault="0014537A" w:rsidP="00265B40">
      <w:pPr>
        <w:widowControl w:val="0"/>
        <w:suppressAutoHyphens/>
        <w:spacing w:after="0" w:line="240" w:lineRule="auto"/>
        <w:ind w:right="560"/>
        <w:rPr>
          <w:rFonts w:cs="Tahoma"/>
          <w:color w:val="000000" w:themeColor="text1"/>
          <w:szCs w:val="28"/>
        </w:rPr>
      </w:pPr>
      <w:r w:rsidRPr="00265B40">
        <w:rPr>
          <w:rFonts w:cs="Tahoma"/>
          <w:szCs w:val="28"/>
        </w:rPr>
        <w:t xml:space="preserve">Regional </w:t>
      </w:r>
      <w:r w:rsidR="00EA5DBD" w:rsidRPr="00265B40">
        <w:rPr>
          <w:rFonts w:cs="Tahoma"/>
          <w:szCs w:val="28"/>
        </w:rPr>
        <w:t xml:space="preserve">and local </w:t>
      </w:r>
      <w:r w:rsidRPr="00265B40">
        <w:rPr>
          <w:rFonts w:cs="Tahoma"/>
          <w:szCs w:val="28"/>
        </w:rPr>
        <w:t>strategies such as the London Enterprise Panel Jobs and Growth Plan 2013</w:t>
      </w:r>
      <w:r w:rsidR="00627E31" w:rsidRPr="00265B40">
        <w:rPr>
          <w:rFonts w:cs="Tahoma"/>
          <w:szCs w:val="28"/>
        </w:rPr>
        <w:t xml:space="preserve"> mirror</w:t>
      </w:r>
      <w:r w:rsidRPr="00265B40">
        <w:rPr>
          <w:rFonts w:cs="Tahoma"/>
          <w:szCs w:val="28"/>
        </w:rPr>
        <w:t xml:space="preserve"> national policy agenda which aims to reduce poverty and reliance on welfare benefits by improving sustainable employment. However current national employment support programmes such as Work Programme and Work Choice are </w:t>
      </w:r>
      <w:r w:rsidRPr="00265B40">
        <w:rPr>
          <w:rFonts w:cs="Tahoma"/>
          <w:color w:val="000000" w:themeColor="text1"/>
          <w:szCs w:val="28"/>
        </w:rPr>
        <w:t>performing extremely poorly i</w:t>
      </w:r>
      <w:r w:rsidR="00627E31" w:rsidRPr="00265B40">
        <w:rPr>
          <w:rFonts w:cs="Tahoma"/>
          <w:color w:val="000000" w:themeColor="text1"/>
          <w:szCs w:val="28"/>
        </w:rPr>
        <w:t>n relation to job outcomes for D</w:t>
      </w:r>
      <w:r w:rsidRPr="00265B40">
        <w:rPr>
          <w:rFonts w:cs="Tahoma"/>
          <w:color w:val="000000" w:themeColor="text1"/>
          <w:szCs w:val="28"/>
        </w:rPr>
        <w:t>isabled people</w:t>
      </w:r>
      <w:r w:rsidR="00EA5DBD" w:rsidRPr="00265B40">
        <w:rPr>
          <w:rFonts w:cs="Tahoma"/>
          <w:color w:val="000000" w:themeColor="text1"/>
          <w:szCs w:val="28"/>
        </w:rPr>
        <w:t xml:space="preserve"> and fail to take into account structural difficulties such as poor education outcomes; low skills profile; low aspirations; poor transition planning that fails to address employment; lack of part time and flexible working opportunities; </w:t>
      </w:r>
      <w:r w:rsidR="00EE4C1D" w:rsidRPr="00265B40">
        <w:rPr>
          <w:rFonts w:cs="Tahoma"/>
          <w:color w:val="000000" w:themeColor="text1"/>
          <w:szCs w:val="28"/>
        </w:rPr>
        <w:t xml:space="preserve">discrimination in the workplace; </w:t>
      </w:r>
      <w:r w:rsidR="00EA5DBD" w:rsidRPr="00265B40">
        <w:rPr>
          <w:rFonts w:cs="Tahoma"/>
          <w:color w:val="000000" w:themeColor="text1"/>
          <w:szCs w:val="28"/>
        </w:rPr>
        <w:t xml:space="preserve">and employer attitudes to </w:t>
      </w:r>
      <w:r w:rsidR="00C15B5E" w:rsidRPr="00265B40">
        <w:rPr>
          <w:rFonts w:cs="Tahoma"/>
          <w:color w:val="000000" w:themeColor="text1"/>
          <w:szCs w:val="28"/>
        </w:rPr>
        <w:lastRenderedPageBreak/>
        <w:t>employing Deaf and D</w:t>
      </w:r>
      <w:r w:rsidR="00EA5DBD" w:rsidRPr="00265B40">
        <w:rPr>
          <w:rFonts w:cs="Tahoma"/>
          <w:color w:val="000000" w:themeColor="text1"/>
          <w:szCs w:val="28"/>
        </w:rPr>
        <w:t>isabled people</w:t>
      </w:r>
      <w:r w:rsidRPr="00265B40">
        <w:rPr>
          <w:rStyle w:val="FootnoteReference"/>
          <w:rFonts w:cs="Tahoma"/>
          <w:color w:val="000000" w:themeColor="text1"/>
          <w:szCs w:val="28"/>
        </w:rPr>
        <w:footnoteReference w:id="10"/>
      </w:r>
      <w:r w:rsidR="00EA5DBD" w:rsidRPr="00265B40">
        <w:rPr>
          <w:rFonts w:cs="Tahoma"/>
          <w:color w:val="000000" w:themeColor="text1"/>
          <w:szCs w:val="28"/>
        </w:rPr>
        <w:t xml:space="preserve"> </w:t>
      </w:r>
    </w:p>
    <w:p w:rsidR="000E39E4" w:rsidRPr="00265B40" w:rsidRDefault="000E39E4" w:rsidP="00265B40">
      <w:pPr>
        <w:widowControl w:val="0"/>
        <w:suppressAutoHyphens/>
        <w:spacing w:after="0" w:line="240" w:lineRule="auto"/>
        <w:ind w:right="560"/>
        <w:rPr>
          <w:rFonts w:cs="Tahoma"/>
          <w:b/>
          <w:szCs w:val="28"/>
        </w:rPr>
      </w:pPr>
    </w:p>
    <w:p w:rsidR="00C5262E" w:rsidRPr="00265B40" w:rsidRDefault="00C5262E" w:rsidP="00265B40">
      <w:pPr>
        <w:spacing w:line="240" w:lineRule="auto"/>
        <w:rPr>
          <w:rFonts w:cs="Tahoma"/>
          <w:b/>
        </w:rPr>
      </w:pPr>
      <w:r w:rsidRPr="00265B40">
        <w:rPr>
          <w:rFonts w:cs="Tahoma"/>
          <w:b/>
        </w:rPr>
        <w:t>Inclusion</w:t>
      </w:r>
    </w:p>
    <w:p w:rsidR="006934A1" w:rsidRPr="00265B40" w:rsidRDefault="00971114" w:rsidP="00265B40">
      <w:pPr>
        <w:widowControl w:val="0"/>
        <w:suppressAutoHyphens/>
        <w:spacing w:after="0" w:line="240" w:lineRule="auto"/>
        <w:ind w:right="560"/>
        <w:rPr>
          <w:rFonts w:cs="Tahoma"/>
          <w:szCs w:val="28"/>
        </w:rPr>
      </w:pPr>
      <w:r w:rsidRPr="00265B40">
        <w:rPr>
          <w:rFonts w:cs="Tahoma"/>
          <w:color w:val="000000" w:themeColor="text1"/>
          <w:szCs w:val="28"/>
        </w:rPr>
        <w:t xml:space="preserve">Barriers to inclusion go far beyond employment. </w:t>
      </w:r>
      <w:r w:rsidR="00C15B5E" w:rsidRPr="00265B40">
        <w:rPr>
          <w:rFonts w:cs="Tahoma"/>
          <w:color w:val="000000" w:themeColor="text1"/>
          <w:szCs w:val="28"/>
          <w:lang w:eastAsia="en-GB"/>
        </w:rPr>
        <w:t>Around a third of D</w:t>
      </w:r>
      <w:r w:rsidR="00EE4C1D" w:rsidRPr="00265B40">
        <w:rPr>
          <w:rFonts w:cs="Tahoma"/>
          <w:color w:val="000000" w:themeColor="text1"/>
          <w:szCs w:val="28"/>
          <w:lang w:eastAsia="en-GB"/>
        </w:rPr>
        <w:t>isabled people experience difficulties related to their impairment in accessing public, commercial and leisure goods and services</w:t>
      </w:r>
      <w:r w:rsidR="00EE4C1D" w:rsidRPr="00265B40">
        <w:rPr>
          <w:rStyle w:val="FootnoteReference"/>
          <w:rFonts w:cs="Tahoma"/>
          <w:color w:val="000000" w:themeColor="text1"/>
          <w:szCs w:val="28"/>
          <w:lang w:eastAsia="en-GB"/>
        </w:rPr>
        <w:footnoteReference w:id="11"/>
      </w:r>
      <w:r w:rsidR="00C15B5E" w:rsidRPr="00265B40">
        <w:rPr>
          <w:rFonts w:cs="Tahoma"/>
          <w:color w:val="000000" w:themeColor="text1"/>
          <w:szCs w:val="28"/>
          <w:lang w:eastAsia="en-GB"/>
        </w:rPr>
        <w:t xml:space="preserve"> and D</w:t>
      </w:r>
      <w:r w:rsidR="00EE4C1D" w:rsidRPr="00265B40">
        <w:rPr>
          <w:rFonts w:cs="Tahoma"/>
          <w:color w:val="000000" w:themeColor="text1"/>
          <w:szCs w:val="28"/>
        </w:rPr>
        <w:t>isabled people remain significantly less likely to participate in cultural, leisure and sporting acti</w:t>
      </w:r>
      <w:r w:rsidRPr="00265B40">
        <w:rPr>
          <w:rFonts w:cs="Tahoma"/>
          <w:color w:val="000000" w:themeColor="text1"/>
          <w:szCs w:val="28"/>
        </w:rPr>
        <w:t>vities than non-disabled people</w:t>
      </w:r>
      <w:r w:rsidR="00627E31" w:rsidRPr="00265B40">
        <w:rPr>
          <w:rStyle w:val="FootnoteReference"/>
          <w:rFonts w:cs="Tahoma"/>
          <w:color w:val="000000" w:themeColor="text1"/>
          <w:szCs w:val="28"/>
        </w:rPr>
        <w:footnoteReference w:id="12"/>
      </w:r>
      <w:r w:rsidR="006934A1" w:rsidRPr="00265B40">
        <w:rPr>
          <w:rFonts w:cs="Tahoma"/>
          <w:color w:val="000000" w:themeColor="text1"/>
          <w:szCs w:val="28"/>
        </w:rPr>
        <w:t xml:space="preserve">. </w:t>
      </w:r>
    </w:p>
    <w:p w:rsidR="00C5262E" w:rsidRPr="00265B40" w:rsidRDefault="00C5262E" w:rsidP="00265B40">
      <w:pPr>
        <w:widowControl w:val="0"/>
        <w:suppressAutoHyphens/>
        <w:spacing w:after="0" w:line="240" w:lineRule="auto"/>
        <w:ind w:right="560"/>
        <w:rPr>
          <w:rFonts w:cs="Tahoma"/>
          <w:szCs w:val="28"/>
        </w:rPr>
      </w:pPr>
    </w:p>
    <w:p w:rsidR="00C5262E" w:rsidRPr="00265B40" w:rsidRDefault="00C5262E" w:rsidP="00265B40">
      <w:pPr>
        <w:spacing w:line="240" w:lineRule="auto"/>
        <w:rPr>
          <w:rFonts w:cs="Tahoma"/>
          <w:b/>
        </w:rPr>
      </w:pPr>
      <w:r w:rsidRPr="00265B40">
        <w:rPr>
          <w:rFonts w:cs="Tahoma"/>
          <w:b/>
        </w:rPr>
        <w:t>Democracy</w:t>
      </w:r>
    </w:p>
    <w:p w:rsidR="006934A1" w:rsidRPr="00265B40" w:rsidRDefault="006934A1" w:rsidP="00265B40">
      <w:pPr>
        <w:widowControl w:val="0"/>
        <w:suppressAutoHyphens/>
        <w:spacing w:after="0" w:line="240" w:lineRule="auto"/>
        <w:ind w:right="560"/>
        <w:rPr>
          <w:rFonts w:cs="Tahoma"/>
          <w:szCs w:val="28"/>
        </w:rPr>
      </w:pPr>
      <w:r w:rsidRPr="00265B40">
        <w:rPr>
          <w:rFonts w:cs="Tahoma"/>
          <w:szCs w:val="28"/>
        </w:rPr>
        <w:t>The participation of D</w:t>
      </w:r>
      <w:r w:rsidR="00151491" w:rsidRPr="00265B40">
        <w:rPr>
          <w:rFonts w:cs="Tahoma"/>
          <w:szCs w:val="28"/>
        </w:rPr>
        <w:t>isabled people in political life has decreased</w:t>
      </w:r>
      <w:r w:rsidRPr="00265B40">
        <w:rPr>
          <w:rStyle w:val="FootnoteReference"/>
          <w:rFonts w:cs="Tahoma"/>
          <w:szCs w:val="28"/>
        </w:rPr>
        <w:footnoteReference w:id="13"/>
      </w:r>
      <w:r w:rsidRPr="00265B40">
        <w:rPr>
          <w:rFonts w:cs="Tahoma"/>
          <w:szCs w:val="28"/>
        </w:rPr>
        <w:t>. A quarter of D</w:t>
      </w:r>
      <w:r w:rsidR="008258CE" w:rsidRPr="00265B40">
        <w:rPr>
          <w:rFonts w:cs="Tahoma"/>
          <w:szCs w:val="28"/>
        </w:rPr>
        <w:t>isabled people struggled to vote in</w:t>
      </w:r>
      <w:r w:rsidRPr="00265B40">
        <w:rPr>
          <w:rFonts w:cs="Tahoma"/>
          <w:szCs w:val="28"/>
        </w:rPr>
        <w:t xml:space="preserve"> the General Election 2015</w:t>
      </w:r>
      <w:r w:rsidRPr="00265B40">
        <w:rPr>
          <w:rStyle w:val="FootnoteReference"/>
          <w:rFonts w:cs="Tahoma"/>
          <w:szCs w:val="28"/>
        </w:rPr>
        <w:footnoteReference w:id="14"/>
      </w:r>
    </w:p>
    <w:p w:rsidR="00C5262E" w:rsidRPr="00265B40" w:rsidRDefault="00C5262E" w:rsidP="00265B40">
      <w:pPr>
        <w:widowControl w:val="0"/>
        <w:suppressAutoHyphens/>
        <w:spacing w:after="0" w:line="240" w:lineRule="auto"/>
        <w:ind w:right="560"/>
        <w:rPr>
          <w:rFonts w:cs="Tahoma"/>
          <w:szCs w:val="28"/>
        </w:rPr>
      </w:pPr>
    </w:p>
    <w:p w:rsidR="00C5262E" w:rsidRPr="00265B40" w:rsidRDefault="00C5262E" w:rsidP="00265B40">
      <w:pPr>
        <w:spacing w:line="240" w:lineRule="auto"/>
        <w:rPr>
          <w:rFonts w:cs="Tahoma"/>
          <w:b/>
        </w:rPr>
      </w:pPr>
      <w:r w:rsidRPr="00265B40">
        <w:rPr>
          <w:rFonts w:cs="Tahoma"/>
          <w:b/>
        </w:rPr>
        <w:t>Hate Crime</w:t>
      </w:r>
    </w:p>
    <w:p w:rsidR="0076264A" w:rsidRPr="00265B40" w:rsidRDefault="00627E31" w:rsidP="00265B40">
      <w:pPr>
        <w:widowControl w:val="0"/>
        <w:suppressAutoHyphens/>
        <w:spacing w:after="0" w:line="240" w:lineRule="auto"/>
        <w:ind w:right="560"/>
        <w:rPr>
          <w:rFonts w:cs="Tahoma"/>
          <w:szCs w:val="28"/>
        </w:rPr>
      </w:pPr>
      <w:r w:rsidRPr="00265B40">
        <w:rPr>
          <w:rFonts w:cs="Tahoma"/>
          <w:szCs w:val="28"/>
        </w:rPr>
        <w:t>The welfare reform agenda has led to a media demonization of Disabled people as benefits “scroungers” or “fraudsters”, and a general devaluing of the contributions that people make to so</w:t>
      </w:r>
      <w:r w:rsidR="00D837A5" w:rsidRPr="00265B40">
        <w:rPr>
          <w:rFonts w:cs="Tahoma"/>
          <w:szCs w:val="28"/>
        </w:rPr>
        <w:t xml:space="preserve">ciety beyond paid employment. </w:t>
      </w:r>
      <w:r w:rsidR="006934A1" w:rsidRPr="00265B40">
        <w:rPr>
          <w:rFonts w:cs="Tahoma"/>
          <w:szCs w:val="28"/>
        </w:rPr>
        <w:t>This corresponds to an increase in incidents o</w:t>
      </w:r>
      <w:r w:rsidR="00E60F82" w:rsidRPr="00265B40">
        <w:rPr>
          <w:rFonts w:cs="Tahoma"/>
          <w:szCs w:val="28"/>
        </w:rPr>
        <w:t>f disability related hate crime.</w:t>
      </w:r>
    </w:p>
    <w:p w:rsidR="00250EB6" w:rsidRPr="00265B40" w:rsidRDefault="00250EB6" w:rsidP="00265B40">
      <w:pPr>
        <w:widowControl w:val="0"/>
        <w:suppressAutoHyphens/>
        <w:spacing w:after="0" w:line="240" w:lineRule="auto"/>
        <w:ind w:right="560"/>
        <w:rPr>
          <w:rFonts w:cs="Tahoma"/>
          <w:szCs w:val="28"/>
        </w:rPr>
      </w:pPr>
    </w:p>
    <w:p w:rsidR="00250EB6" w:rsidRPr="00265B40" w:rsidRDefault="00250EB6" w:rsidP="00265B40">
      <w:pPr>
        <w:widowControl w:val="0"/>
        <w:suppressAutoHyphens/>
        <w:spacing w:after="0" w:line="240" w:lineRule="auto"/>
        <w:ind w:right="560"/>
        <w:rPr>
          <w:rFonts w:cs="Tahoma"/>
          <w:szCs w:val="28"/>
        </w:rPr>
      </w:pPr>
      <w:r w:rsidRPr="00265B40">
        <w:rPr>
          <w:rFonts w:cs="Tahoma"/>
          <w:szCs w:val="28"/>
        </w:rPr>
        <w:t>Our research showed that an estimated 500 Disabled people in Merton a year are experiencing hate crime.</w:t>
      </w:r>
      <w:r w:rsidRPr="00265B40">
        <w:rPr>
          <w:rStyle w:val="FootnoteReference"/>
          <w:rFonts w:cs="Tahoma"/>
          <w:szCs w:val="28"/>
        </w:rPr>
        <w:footnoteReference w:id="15"/>
      </w:r>
    </w:p>
    <w:p w:rsidR="008258CE" w:rsidRPr="00265B40" w:rsidRDefault="008258CE" w:rsidP="00265B40">
      <w:pPr>
        <w:spacing w:line="240" w:lineRule="auto"/>
        <w:ind w:right="560"/>
        <w:rPr>
          <w:rFonts w:cs="Tahoma"/>
          <w:szCs w:val="28"/>
        </w:rPr>
      </w:pPr>
    </w:p>
    <w:p w:rsidR="00B76579" w:rsidRPr="00265B40" w:rsidRDefault="00C47805" w:rsidP="00265B40">
      <w:pPr>
        <w:spacing w:line="240" w:lineRule="auto"/>
        <w:rPr>
          <w:rFonts w:cs="Tahoma"/>
          <w:b/>
          <w:szCs w:val="28"/>
        </w:rPr>
      </w:pPr>
      <w:r w:rsidRPr="00265B40">
        <w:rPr>
          <w:rFonts w:cs="Tahoma"/>
          <w:b/>
          <w:szCs w:val="28"/>
        </w:rPr>
        <w:t>User Involvement</w:t>
      </w:r>
      <w:r w:rsidRPr="00265B40">
        <w:rPr>
          <w:rFonts w:cs="Tahoma"/>
          <w:szCs w:val="28"/>
        </w:rPr>
        <w:br/>
      </w:r>
      <w:r w:rsidRPr="00265B40">
        <w:rPr>
          <w:rFonts w:cs="Tahoma"/>
          <w:sz w:val="24"/>
          <w:szCs w:val="24"/>
        </w:rPr>
        <w:br/>
      </w:r>
      <w:r w:rsidRPr="00265B40">
        <w:rPr>
          <w:rFonts w:cs="Tahoma"/>
          <w:szCs w:val="28"/>
        </w:rPr>
        <w:t xml:space="preserve">There is a strong evidence base for the value of </w:t>
      </w:r>
      <w:r w:rsidR="00F00A71" w:rsidRPr="00265B40">
        <w:rPr>
          <w:rFonts w:cs="Tahoma"/>
          <w:szCs w:val="28"/>
        </w:rPr>
        <w:t xml:space="preserve">user and </w:t>
      </w:r>
      <w:r w:rsidRPr="00265B40">
        <w:rPr>
          <w:rFonts w:cs="Tahoma"/>
          <w:szCs w:val="28"/>
        </w:rPr>
        <w:t xml:space="preserve">peer provided services. Peer support has been found to produce positive outcomes for people with mental health needs and long term health conditions. Research indicates that peer supporters report benefits in empowerment, recovery, confidence and reduced stigmatisation, whilst those supported by their peers report improved quality of life, higher satisfaction, community inclusion, better social support and functioning. </w:t>
      </w:r>
      <w:r w:rsidRPr="00265B40">
        <w:rPr>
          <w:rFonts w:cs="Tahoma"/>
          <w:szCs w:val="28"/>
        </w:rPr>
        <w:lastRenderedPageBreak/>
        <w:t>The wider system benefits for example through reduction in costly hospital and care admissions, and reduced workload for social care staff</w:t>
      </w:r>
      <w:r w:rsidRPr="00265B40">
        <w:rPr>
          <w:rStyle w:val="FootnoteReference"/>
          <w:rFonts w:cs="Tahoma"/>
          <w:szCs w:val="28"/>
        </w:rPr>
        <w:footnoteReference w:id="16"/>
      </w:r>
      <w:proofErr w:type="gramStart"/>
      <w:r w:rsidRPr="00265B40">
        <w:rPr>
          <w:rFonts w:cs="Tahoma"/>
          <w:szCs w:val="28"/>
        </w:rPr>
        <w:t>,</w:t>
      </w:r>
      <w:proofErr w:type="gramEnd"/>
      <w:r w:rsidRPr="00265B40">
        <w:rPr>
          <w:rStyle w:val="FootnoteReference"/>
          <w:rFonts w:cs="Tahoma"/>
          <w:szCs w:val="28"/>
        </w:rPr>
        <w:footnoteReference w:id="17"/>
      </w:r>
      <w:r w:rsidRPr="00265B40">
        <w:rPr>
          <w:rFonts w:cs="Tahoma"/>
          <w:szCs w:val="28"/>
        </w:rPr>
        <w:br/>
      </w:r>
      <w:r w:rsidRPr="00265B40">
        <w:rPr>
          <w:rFonts w:cs="Tahoma"/>
          <w:szCs w:val="28"/>
        </w:rPr>
        <w:br/>
        <w:t xml:space="preserve">It is therefore intended that as much as possible we will secure and further develop our </w:t>
      </w:r>
      <w:r w:rsidR="00F00A71" w:rsidRPr="00265B40">
        <w:rPr>
          <w:rFonts w:cs="Tahoma"/>
          <w:szCs w:val="28"/>
        </w:rPr>
        <w:t xml:space="preserve">user- and </w:t>
      </w:r>
      <w:r w:rsidRPr="00265B40">
        <w:rPr>
          <w:rFonts w:cs="Tahoma"/>
          <w:szCs w:val="28"/>
        </w:rPr>
        <w:t xml:space="preserve">peer-led services. </w:t>
      </w:r>
      <w:r w:rsidRPr="00265B40">
        <w:rPr>
          <w:rFonts w:cs="Tahoma"/>
          <w:b/>
          <w:color w:val="FF0000"/>
          <w:sz w:val="24"/>
          <w:szCs w:val="24"/>
        </w:rPr>
        <w:br/>
      </w:r>
    </w:p>
    <w:p w:rsidR="00C5262E" w:rsidRPr="00265B40" w:rsidRDefault="00903E85" w:rsidP="00265B40">
      <w:pPr>
        <w:pStyle w:val="Heading1"/>
        <w:spacing w:line="240" w:lineRule="auto"/>
        <w:rPr>
          <w:rFonts w:cs="Tahoma"/>
        </w:rPr>
      </w:pPr>
      <w:bookmarkStart w:id="14" w:name="_Toc475519366"/>
      <w:r w:rsidRPr="00265B40">
        <w:rPr>
          <w:rFonts w:cs="Tahoma"/>
        </w:rPr>
        <w:t>Priorities for local Disabled people</w:t>
      </w:r>
      <w:bookmarkEnd w:id="14"/>
    </w:p>
    <w:p w:rsidR="00250EB6" w:rsidRPr="00265B40" w:rsidRDefault="00C15B5E" w:rsidP="00265B40">
      <w:pPr>
        <w:autoSpaceDE w:val="0"/>
        <w:autoSpaceDN w:val="0"/>
        <w:adjustRightInd w:val="0"/>
        <w:spacing w:after="0" w:line="240" w:lineRule="auto"/>
        <w:rPr>
          <w:rFonts w:cs="Tahoma"/>
          <w:szCs w:val="28"/>
        </w:rPr>
      </w:pPr>
      <w:r w:rsidRPr="00265B40">
        <w:rPr>
          <w:rFonts w:cs="Tahoma"/>
          <w:sz w:val="24"/>
          <w:szCs w:val="24"/>
        </w:rPr>
        <w:br/>
      </w:r>
      <w:r w:rsidR="0091173A" w:rsidRPr="00265B40">
        <w:rPr>
          <w:rFonts w:cs="Tahoma"/>
          <w:szCs w:val="28"/>
        </w:rPr>
        <w:t>T</w:t>
      </w:r>
      <w:r w:rsidR="00086CE5" w:rsidRPr="00265B40">
        <w:rPr>
          <w:rFonts w:cs="Tahoma"/>
          <w:szCs w:val="28"/>
        </w:rPr>
        <w:t xml:space="preserve">here is a diverse range of service provision available to </w:t>
      </w:r>
      <w:r w:rsidR="00C03053" w:rsidRPr="00265B40">
        <w:rPr>
          <w:rFonts w:cs="Tahoma"/>
          <w:szCs w:val="28"/>
        </w:rPr>
        <w:t>D</w:t>
      </w:r>
      <w:r w:rsidR="00086CE5" w:rsidRPr="00265B40">
        <w:rPr>
          <w:rFonts w:cs="Tahoma"/>
          <w:szCs w:val="28"/>
        </w:rPr>
        <w:t>isabled people</w:t>
      </w:r>
      <w:r w:rsidR="00395493" w:rsidRPr="00265B40">
        <w:rPr>
          <w:rFonts w:cs="Tahoma"/>
          <w:szCs w:val="28"/>
        </w:rPr>
        <w:t xml:space="preserve"> in the borough</w:t>
      </w:r>
      <w:r w:rsidR="00086CE5" w:rsidRPr="00265B40">
        <w:rPr>
          <w:rFonts w:cs="Tahoma"/>
          <w:szCs w:val="28"/>
        </w:rPr>
        <w:t>, provided directly by the Local Authority, NHS, or voluntary and private sector partners. However there are clearly evident gaps</w:t>
      </w:r>
      <w:r w:rsidR="00DA097E" w:rsidRPr="00265B40">
        <w:rPr>
          <w:rFonts w:cs="Tahoma"/>
          <w:szCs w:val="28"/>
        </w:rPr>
        <w:t xml:space="preserve"> in </w:t>
      </w:r>
      <w:r w:rsidR="00086CE5" w:rsidRPr="00265B40">
        <w:rPr>
          <w:rFonts w:cs="Tahoma"/>
          <w:szCs w:val="28"/>
        </w:rPr>
        <w:t>meet</w:t>
      </w:r>
      <w:r w:rsidR="00DA097E" w:rsidRPr="00265B40">
        <w:rPr>
          <w:rFonts w:cs="Tahoma"/>
          <w:szCs w:val="28"/>
        </w:rPr>
        <w:t>ing</w:t>
      </w:r>
      <w:r w:rsidRPr="00265B40">
        <w:rPr>
          <w:rFonts w:cs="Tahoma"/>
          <w:szCs w:val="28"/>
        </w:rPr>
        <w:t xml:space="preserve"> local D</w:t>
      </w:r>
      <w:r w:rsidR="00086CE5" w:rsidRPr="00265B40">
        <w:rPr>
          <w:rFonts w:cs="Tahoma"/>
          <w:szCs w:val="28"/>
        </w:rPr>
        <w:t>isabled people’s priorities</w:t>
      </w:r>
      <w:r w:rsidR="00DA097E" w:rsidRPr="00265B40">
        <w:rPr>
          <w:rFonts w:cs="Tahoma"/>
          <w:szCs w:val="28"/>
        </w:rPr>
        <w:t xml:space="preserve">. </w:t>
      </w:r>
      <w:r w:rsidR="0091173A" w:rsidRPr="00265B40">
        <w:rPr>
          <w:rFonts w:cs="Tahoma"/>
          <w:szCs w:val="28"/>
        </w:rPr>
        <w:t>“There is a lack of consultation, support and resources at all levels” “I am being told there are no resources available to help me”</w:t>
      </w:r>
      <w:r w:rsidR="0091173A" w:rsidRPr="00265B40">
        <w:rPr>
          <w:rStyle w:val="FootnoteReference"/>
          <w:rFonts w:cs="Tahoma"/>
          <w:szCs w:val="28"/>
        </w:rPr>
        <w:footnoteReference w:id="18"/>
      </w:r>
      <w:r w:rsidR="00DA097E" w:rsidRPr="00265B40">
        <w:rPr>
          <w:rFonts w:cs="Tahoma"/>
          <w:szCs w:val="28"/>
        </w:rPr>
        <w:br/>
      </w:r>
      <w:r w:rsidR="00DA097E" w:rsidRPr="00265B40">
        <w:rPr>
          <w:rFonts w:cs="Tahoma"/>
          <w:szCs w:val="28"/>
        </w:rPr>
        <w:br/>
      </w:r>
      <w:r w:rsidR="0091173A" w:rsidRPr="00265B40">
        <w:rPr>
          <w:rFonts w:cs="Tahoma"/>
          <w:szCs w:val="28"/>
        </w:rPr>
        <w:t>Between Oct 2013 to Jan 2014 we undertook consultation with local disabled people, in particular at our My Voice Matters debate in December 2013</w:t>
      </w:r>
      <w:r w:rsidR="00250EB6" w:rsidRPr="00265B40">
        <w:rPr>
          <w:rFonts w:cs="Tahoma"/>
          <w:szCs w:val="28"/>
        </w:rPr>
        <w:t>, to develop our strategy. Across 2016/17 we again consulted with and co-produced a fresh strategy with members, service users and supporters. The themes highlighted and needs identified remained very similar, and spoke of significant disadvantage for local Disabled people. This was emphasised in a series of conversations we had with local people, about what life is like for Disabled people in Merton. See Appendix 1</w:t>
      </w:r>
      <w:r w:rsidR="00ED4F04" w:rsidRPr="00265B40">
        <w:rPr>
          <w:rFonts w:cs="Tahoma"/>
          <w:szCs w:val="28"/>
        </w:rPr>
        <w:t>2</w:t>
      </w:r>
      <w:r w:rsidR="00250EB6" w:rsidRPr="00265B40">
        <w:rPr>
          <w:rFonts w:cs="Tahoma"/>
          <w:szCs w:val="28"/>
        </w:rPr>
        <w:t>.</w:t>
      </w:r>
    </w:p>
    <w:p w:rsidR="0055503E" w:rsidRPr="00265B40" w:rsidRDefault="00C03053" w:rsidP="00265B40">
      <w:pPr>
        <w:autoSpaceDE w:val="0"/>
        <w:autoSpaceDN w:val="0"/>
        <w:adjustRightInd w:val="0"/>
        <w:spacing w:after="0" w:line="240" w:lineRule="auto"/>
        <w:rPr>
          <w:rFonts w:cs="Tahoma"/>
          <w:szCs w:val="28"/>
        </w:rPr>
      </w:pPr>
      <w:r w:rsidRPr="00265B40">
        <w:rPr>
          <w:rFonts w:cs="Tahoma"/>
          <w:szCs w:val="28"/>
        </w:rPr>
        <w:br/>
      </w:r>
      <w:r w:rsidR="00A46EFC" w:rsidRPr="00265B40">
        <w:rPr>
          <w:rFonts w:cs="Tahoma"/>
          <w:szCs w:val="28"/>
        </w:rPr>
        <w:t>More detail of local need and s</w:t>
      </w:r>
      <w:r w:rsidR="00DA097E" w:rsidRPr="00265B40">
        <w:rPr>
          <w:rFonts w:cs="Tahoma"/>
          <w:szCs w:val="28"/>
        </w:rPr>
        <w:t xml:space="preserve">pecific service gaps are highlighted </w:t>
      </w:r>
      <w:r w:rsidR="00250EB6" w:rsidRPr="00265B40">
        <w:rPr>
          <w:rFonts w:cs="Tahoma"/>
          <w:szCs w:val="28"/>
        </w:rPr>
        <w:t>below</w:t>
      </w:r>
      <w:r w:rsidR="00DA097E" w:rsidRPr="00265B40">
        <w:rPr>
          <w:rFonts w:cs="Tahoma"/>
          <w:szCs w:val="28"/>
        </w:rPr>
        <w:t xml:space="preserve"> under each </w:t>
      </w:r>
      <w:r w:rsidR="00250EB6" w:rsidRPr="00265B40">
        <w:rPr>
          <w:rFonts w:cs="Tahoma"/>
          <w:szCs w:val="28"/>
        </w:rPr>
        <w:t>organisational</w:t>
      </w:r>
      <w:r w:rsidR="00DA097E" w:rsidRPr="00265B40">
        <w:rPr>
          <w:rFonts w:cs="Tahoma"/>
          <w:szCs w:val="28"/>
        </w:rPr>
        <w:t xml:space="preserve"> priority. These represent opportunities for </w:t>
      </w:r>
      <w:r w:rsidR="00C15B5E" w:rsidRPr="00265B40">
        <w:rPr>
          <w:rFonts w:cs="Tahoma"/>
          <w:szCs w:val="28"/>
        </w:rPr>
        <w:t>Merton CIL</w:t>
      </w:r>
      <w:r w:rsidR="00DA097E" w:rsidRPr="00265B40">
        <w:rPr>
          <w:rFonts w:cs="Tahoma"/>
          <w:szCs w:val="28"/>
        </w:rPr>
        <w:t xml:space="preserve"> to </w:t>
      </w:r>
      <w:r w:rsidR="00A46EFC" w:rsidRPr="00265B40">
        <w:rPr>
          <w:rFonts w:cs="Tahoma"/>
          <w:szCs w:val="28"/>
        </w:rPr>
        <w:t xml:space="preserve">grow current services; expand into new service areas; </w:t>
      </w:r>
      <w:r w:rsidR="0000040D" w:rsidRPr="00265B40">
        <w:rPr>
          <w:rFonts w:cs="Tahoma"/>
          <w:szCs w:val="28"/>
        </w:rPr>
        <w:t>and</w:t>
      </w:r>
      <w:r w:rsidR="00DA097E" w:rsidRPr="00265B40">
        <w:rPr>
          <w:rFonts w:cs="Tahoma"/>
          <w:szCs w:val="28"/>
        </w:rPr>
        <w:t xml:space="preserve"> to collaborate more closely with partners to improve the</w:t>
      </w:r>
      <w:r w:rsidR="00C15B5E" w:rsidRPr="00265B40">
        <w:rPr>
          <w:rFonts w:cs="Tahoma"/>
          <w:szCs w:val="28"/>
        </w:rPr>
        <w:t xml:space="preserve"> local offer to D</w:t>
      </w:r>
      <w:r w:rsidR="00DA097E" w:rsidRPr="00265B40">
        <w:rPr>
          <w:rFonts w:cs="Tahoma"/>
          <w:szCs w:val="28"/>
        </w:rPr>
        <w:t>isabled people.</w:t>
      </w:r>
    </w:p>
    <w:p w:rsidR="00351536" w:rsidRPr="00265B40" w:rsidRDefault="00351536" w:rsidP="00265B40">
      <w:pPr>
        <w:spacing w:line="240" w:lineRule="auto"/>
        <w:rPr>
          <w:rFonts w:cs="Tahoma"/>
          <w:szCs w:val="28"/>
        </w:rPr>
      </w:pPr>
    </w:p>
    <w:p w:rsidR="002A306D" w:rsidRPr="00265B40" w:rsidRDefault="002A306D" w:rsidP="00265B40">
      <w:pPr>
        <w:spacing w:line="240" w:lineRule="auto"/>
        <w:rPr>
          <w:rFonts w:cs="Tahoma"/>
          <w:b/>
          <w:sz w:val="40"/>
          <w:szCs w:val="40"/>
        </w:rPr>
      </w:pPr>
      <w:r w:rsidRPr="00265B40">
        <w:rPr>
          <w:rFonts w:cs="Tahoma"/>
          <w:b/>
          <w:sz w:val="40"/>
          <w:szCs w:val="40"/>
        </w:rPr>
        <w:br w:type="page"/>
      </w:r>
    </w:p>
    <w:p w:rsidR="005851C6" w:rsidRPr="00265B40" w:rsidRDefault="00471684" w:rsidP="00265B40">
      <w:pPr>
        <w:spacing w:line="240" w:lineRule="auto"/>
        <w:ind w:right="560"/>
        <w:rPr>
          <w:rStyle w:val="Heading1Char"/>
          <w:rFonts w:cs="Tahoma"/>
          <w:szCs w:val="36"/>
        </w:rPr>
      </w:pPr>
      <w:bookmarkStart w:id="15" w:name="_Toc475519367"/>
      <w:r w:rsidRPr="00265B40">
        <w:rPr>
          <w:rStyle w:val="Heading1Char"/>
          <w:rFonts w:cs="Tahoma"/>
          <w:szCs w:val="36"/>
        </w:rPr>
        <w:lastRenderedPageBreak/>
        <w:t xml:space="preserve">Section 4: Our </w:t>
      </w:r>
      <w:r w:rsidR="005851C6" w:rsidRPr="00265B40">
        <w:rPr>
          <w:rStyle w:val="Heading1Char"/>
          <w:rFonts w:cs="Tahoma"/>
          <w:szCs w:val="36"/>
        </w:rPr>
        <w:t xml:space="preserve">Organisational Objectives </w:t>
      </w:r>
    </w:p>
    <w:p w:rsidR="005851C6" w:rsidRPr="00265B40" w:rsidRDefault="005851C6" w:rsidP="00265B40">
      <w:pPr>
        <w:spacing w:line="240" w:lineRule="auto"/>
        <w:rPr>
          <w:rStyle w:val="Heading1Char"/>
          <w:rFonts w:cs="Tahoma"/>
          <w:b w:val="0"/>
          <w:sz w:val="28"/>
        </w:rPr>
      </w:pPr>
      <w:r w:rsidRPr="00265B40">
        <w:rPr>
          <w:rStyle w:val="Heading1Char"/>
          <w:rFonts w:cs="Tahoma"/>
          <w:b w:val="0"/>
          <w:sz w:val="28"/>
        </w:rPr>
        <w:t>Our three organisational objectives were identified when Merton CIL first started, and are still valid today.</w:t>
      </w:r>
    </w:p>
    <w:p w:rsidR="005851C6" w:rsidRPr="00265B40" w:rsidRDefault="00D32F77" w:rsidP="00265B40">
      <w:pPr>
        <w:spacing w:line="240" w:lineRule="auto"/>
        <w:rPr>
          <w:rStyle w:val="Heading1Char"/>
          <w:rFonts w:cs="Tahoma"/>
          <w:b w:val="0"/>
          <w:sz w:val="28"/>
        </w:rPr>
      </w:pPr>
      <w:r>
        <w:rPr>
          <w:rFonts w:eastAsiaTheme="majorEastAsia" w:cs="Tahoma"/>
          <w:bCs/>
          <w:noProof/>
          <w:color w:val="000000" w:themeColor="text1"/>
          <w:szCs w:val="28"/>
          <w:lang w:eastAsia="en-GB"/>
        </w:rPr>
        <w:pict>
          <v:roundrect id="Rounded Rectangle 11" o:spid="_x0000_s1037" style="position:absolute;margin-left:-20.25pt;margin-top:-89.6pt;width:486pt;height:123.5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" fillcolor="#c00000" strokecolor="red" strokeweight="2pt">
            <v:path arrowok="t"/>
            <v:textbox style="mso-next-textbox:#Rounded Rectangle 11">
              <w:txbxContent>
                <w:p w:rsidR="004C256B" w:rsidRPr="00175CAE" w:rsidRDefault="004C256B" w:rsidP="005851C6">
                  <w:pPr>
                    <w:pStyle w:val="Heading1"/>
                    <w:rPr>
                      <w:color w:val="FFFFFF" w:themeColor="background1"/>
                      <w:szCs w:val="32"/>
                    </w:rPr>
                  </w:pPr>
                  <w:bookmarkStart w:id="16" w:name="_Toc475519368"/>
                  <w:r w:rsidRPr="00175CAE">
                    <w:rPr>
                      <w:color w:val="FFFFFF" w:themeColor="background1"/>
                    </w:rPr>
                    <w:t xml:space="preserve">Objective 1: </w:t>
                  </w:r>
                  <w:r w:rsidRPr="00175CAE">
                    <w:rPr>
                      <w:color w:val="FFFFFF" w:themeColor="background1"/>
                    </w:rPr>
                    <w:br/>
                  </w:r>
                  <w:proofErr w:type="gramStart"/>
                  <w:r w:rsidRPr="00175CAE">
                    <w:rPr>
                      <w:color w:val="FFFFFF" w:themeColor="background1"/>
                    </w:rPr>
                    <w:t>To</w:t>
                  </w:r>
                  <w:proofErr w:type="gramEnd"/>
                  <w:r w:rsidRPr="00175CAE">
                    <w:rPr>
                      <w:color w:val="FFFFFF" w:themeColor="background1"/>
                    </w:rPr>
                    <w:t xml:space="preserve"> promote the independence and inclusion of Disabled and Deaf people in Merton</w:t>
                  </w:r>
                  <w:bookmarkEnd w:id="16"/>
                  <w:r w:rsidRPr="00175CAE">
                    <w:rPr>
                      <w:color w:val="FFFFFF" w:themeColor="background1"/>
                    </w:rPr>
                    <w:br/>
                  </w:r>
                </w:p>
                <w:p w:rsidR="004C256B" w:rsidRDefault="004C256B" w:rsidP="005851C6">
                  <w:pPr>
                    <w:jc w:val="center"/>
                  </w:pPr>
                </w:p>
              </w:txbxContent>
            </v:textbox>
          </v:roundrect>
        </w:pict>
      </w:r>
    </w:p>
    <w:p w:rsidR="005851C6" w:rsidRPr="00265B40" w:rsidRDefault="005851C6" w:rsidP="00265B40">
      <w:pPr>
        <w:spacing w:line="240" w:lineRule="auto"/>
        <w:rPr>
          <w:rStyle w:val="Heading1Char"/>
          <w:rFonts w:cs="Tahoma"/>
          <w:b w:val="0"/>
          <w:sz w:val="28"/>
        </w:rPr>
      </w:pPr>
    </w:p>
    <w:p w:rsidR="005851C6" w:rsidRPr="00265B40" w:rsidRDefault="005851C6" w:rsidP="00265B40">
      <w:pPr>
        <w:spacing w:line="240" w:lineRule="auto"/>
        <w:rPr>
          <w:rFonts w:cs="Tahoma"/>
          <w:b/>
        </w:rPr>
      </w:pPr>
      <w:r w:rsidRPr="00265B40">
        <w:rPr>
          <w:rFonts w:cs="Tahoma"/>
          <w:b/>
        </w:rPr>
        <w:t>Evidence of need</w:t>
      </w:r>
    </w:p>
    <w:p w:rsidR="005851C6" w:rsidRPr="00265B40" w:rsidRDefault="005851C6" w:rsidP="00265B40">
      <w:pPr>
        <w:widowControl w:val="0"/>
        <w:suppressAutoHyphens/>
        <w:spacing w:after="0" w:line="240" w:lineRule="auto"/>
        <w:ind w:right="560"/>
        <w:rPr>
          <w:rFonts w:cs="Tahoma"/>
          <w:szCs w:val="28"/>
        </w:rPr>
      </w:pPr>
    </w:p>
    <w:p w:rsidR="005851C6" w:rsidRPr="00265B40" w:rsidRDefault="005851C6" w:rsidP="00265B40">
      <w:pPr>
        <w:widowControl w:val="0"/>
        <w:suppressAutoHyphens/>
        <w:spacing w:after="0" w:line="240" w:lineRule="auto"/>
        <w:ind w:right="560"/>
        <w:rPr>
          <w:rFonts w:cs="Tahoma"/>
          <w:color w:val="FF0000"/>
          <w:szCs w:val="28"/>
        </w:rPr>
      </w:pPr>
      <w:r w:rsidRPr="00265B40">
        <w:rPr>
          <w:rFonts w:cs="Tahoma"/>
          <w:szCs w:val="28"/>
        </w:rPr>
        <w:t>The social care and welfare environment has become even more confusing for Disabled people and leaves people feeling vulnerable</w:t>
      </w:r>
      <w:r w:rsidRPr="00265B40">
        <w:rPr>
          <w:rFonts w:cs="Tahoma"/>
          <w:sz w:val="24"/>
          <w:szCs w:val="24"/>
        </w:rPr>
        <w:t xml:space="preserve">: </w:t>
      </w:r>
      <w:r w:rsidRPr="00265B40">
        <w:rPr>
          <w:rFonts w:cs="Tahoma"/>
          <w:szCs w:val="28"/>
        </w:rPr>
        <w:t>“I feel really insecure about the changes happening”</w:t>
      </w:r>
      <w:r w:rsidRPr="00265B40">
        <w:rPr>
          <w:rStyle w:val="FootnoteReference"/>
          <w:rFonts w:cs="Tahoma"/>
          <w:szCs w:val="28"/>
        </w:rPr>
        <w:footnoteReference w:id="19"/>
      </w:r>
      <w:r w:rsidRPr="00265B40">
        <w:rPr>
          <w:rFonts w:cs="Tahoma"/>
          <w:szCs w:val="28"/>
        </w:rPr>
        <w:t xml:space="preserve"> </w:t>
      </w:r>
    </w:p>
    <w:p w:rsidR="005851C6" w:rsidRPr="00265B40" w:rsidRDefault="005851C6" w:rsidP="00265B40">
      <w:pPr>
        <w:widowControl w:val="0"/>
        <w:suppressAutoHyphens/>
        <w:spacing w:after="0" w:line="240" w:lineRule="auto"/>
        <w:ind w:right="560"/>
        <w:rPr>
          <w:rFonts w:cs="Tahoma"/>
          <w:color w:val="FF0000"/>
          <w:szCs w:val="28"/>
        </w:rPr>
      </w:pPr>
    </w:p>
    <w:p w:rsidR="005851C6" w:rsidRPr="00265B40" w:rsidRDefault="005851C6" w:rsidP="00265B40">
      <w:pPr>
        <w:widowControl w:val="0"/>
        <w:suppressAutoHyphens/>
        <w:spacing w:after="0" w:line="240" w:lineRule="auto"/>
        <w:ind w:right="560"/>
        <w:rPr>
          <w:rFonts w:cs="Tahoma"/>
          <w:szCs w:val="28"/>
        </w:rPr>
      </w:pPr>
      <w:r w:rsidRPr="00265B40">
        <w:rPr>
          <w:rFonts w:cs="Tahoma"/>
          <w:szCs w:val="28"/>
        </w:rPr>
        <w:t xml:space="preserve">The massive changes in benefit and social care entitlement and processes have already lead to increased demand on Merton CIL for services, as Disabled people struggle to understand and advocate for their rights. Yet there are significant local barriers in accessing information about rights and services. </w:t>
      </w:r>
    </w:p>
    <w:p w:rsidR="005851C6" w:rsidRPr="00265B40" w:rsidRDefault="005851C6" w:rsidP="00265B40">
      <w:pPr>
        <w:spacing w:line="240" w:lineRule="auto"/>
        <w:ind w:right="560"/>
        <w:rPr>
          <w:rFonts w:cs="Tahoma"/>
        </w:rPr>
      </w:pPr>
      <w:r w:rsidRPr="00265B40">
        <w:rPr>
          <w:rFonts w:cs="Tahoma"/>
        </w:rPr>
        <w:br/>
      </w:r>
      <w:r w:rsidRPr="00265B40">
        <w:rPr>
          <w:rFonts w:cs="Tahoma"/>
          <w:szCs w:val="28"/>
        </w:rPr>
        <w:t>Citizens Advice Bureau have estimated that benefits advice saves £8.80 for every £1 spent, because it prevents bigger more costly problems developing and reduces the need for more intensive advocacy support</w:t>
      </w:r>
      <w:r w:rsidRPr="00265B40">
        <w:rPr>
          <w:rStyle w:val="FootnoteReference"/>
          <w:rFonts w:cs="Tahoma"/>
          <w:szCs w:val="28"/>
        </w:rPr>
        <w:footnoteReference w:id="20"/>
      </w:r>
      <w:r w:rsidRPr="00265B40">
        <w:rPr>
          <w:rFonts w:cs="Tahoma"/>
          <w:szCs w:val="28"/>
        </w:rPr>
        <w:t xml:space="preserve">. Yet advice services locally have been reduced with the </w:t>
      </w:r>
      <w:proofErr w:type="spellStart"/>
      <w:r w:rsidRPr="00265B40">
        <w:rPr>
          <w:rFonts w:cs="Tahoma"/>
          <w:szCs w:val="28"/>
        </w:rPr>
        <w:t>Mitcham</w:t>
      </w:r>
      <w:proofErr w:type="spellEnd"/>
      <w:r w:rsidRPr="00265B40">
        <w:rPr>
          <w:rFonts w:cs="Tahoma"/>
          <w:szCs w:val="28"/>
        </w:rPr>
        <w:t xml:space="preserve"> branch of the CAB now only an information hub. The only CAB advice centre now is in Morden which frequently has queues down the street. National CEO Gillian Guy said CAB is “buckling under volume of calls over new benefits” and the “already overstretched service pushed to breaking point”</w:t>
      </w:r>
      <w:r w:rsidRPr="00265B40">
        <w:rPr>
          <w:rStyle w:val="FootnoteReference"/>
          <w:rFonts w:cs="Tahoma"/>
          <w:szCs w:val="28"/>
        </w:rPr>
        <w:footnoteReference w:id="21"/>
      </w:r>
      <w:r w:rsidRPr="00265B40">
        <w:rPr>
          <w:rFonts w:cs="Tahoma"/>
          <w:szCs w:val="28"/>
        </w:rPr>
        <w:t xml:space="preserve">. </w:t>
      </w:r>
      <w:r w:rsidRPr="00265B40">
        <w:rPr>
          <w:rFonts w:cs="Tahoma"/>
          <w:szCs w:val="28"/>
        </w:rPr>
        <w:br/>
      </w:r>
      <w:r w:rsidRPr="00265B40">
        <w:rPr>
          <w:rFonts w:cs="Tahoma"/>
          <w:szCs w:val="28"/>
        </w:rPr>
        <w:br/>
        <w:t xml:space="preserve">In addition, Disabled people require advisors who understand the complexities of the issues they are facing, and services that can meet their access needs. CAB recently launched a disability advisor post but this is office-based, and they will not accompany people to assessments or tribunals.  </w:t>
      </w:r>
      <w:r w:rsidRPr="00265B40">
        <w:rPr>
          <w:rFonts w:cs="Tahoma"/>
          <w:szCs w:val="28"/>
        </w:rPr>
        <w:br/>
      </w:r>
      <w:r w:rsidRPr="00265B40">
        <w:rPr>
          <w:rFonts w:cs="Tahoma"/>
          <w:szCs w:val="28"/>
        </w:rPr>
        <w:br/>
        <w:t xml:space="preserve">Continuing our home visiting advice service is essential for Merton </w:t>
      </w:r>
      <w:r w:rsidRPr="00265B40">
        <w:rPr>
          <w:rFonts w:cs="Tahoma"/>
          <w:szCs w:val="28"/>
        </w:rPr>
        <w:lastRenderedPageBreak/>
        <w:t xml:space="preserve">CIL to ensure that local Disabled people have access to high quality accessible advice. It is also an essential feature of our holistic approach to people’s needs, which local people value highly. </w:t>
      </w:r>
    </w:p>
    <w:p w:rsidR="005851C6" w:rsidRPr="00265B40" w:rsidRDefault="005851C6" w:rsidP="00265B40">
      <w:pPr>
        <w:spacing w:line="240" w:lineRule="auto"/>
        <w:ind w:right="560"/>
        <w:rPr>
          <w:rFonts w:cs="Tahoma"/>
          <w:szCs w:val="28"/>
        </w:rPr>
      </w:pPr>
      <w:r w:rsidRPr="00265B40">
        <w:rPr>
          <w:rFonts w:cs="Tahoma"/>
          <w:szCs w:val="28"/>
        </w:rPr>
        <w:t xml:space="preserve">Advocacy services in Merton are limited to very tight eligibility criteria or specific impairment groups. For instance </w:t>
      </w:r>
      <w:proofErr w:type="spellStart"/>
      <w:r w:rsidRPr="00265B40">
        <w:rPr>
          <w:rFonts w:cs="Tahoma"/>
          <w:szCs w:val="28"/>
        </w:rPr>
        <w:t>VoiceAbility</w:t>
      </w:r>
      <w:proofErr w:type="spellEnd"/>
      <w:r w:rsidRPr="00265B40">
        <w:rPr>
          <w:rFonts w:cs="Tahoma"/>
          <w:szCs w:val="28"/>
        </w:rPr>
        <w:t xml:space="preserve"> offer Independent Mental Capacity Advocates; Rethink offer Independent Mental Health Advocacy to users of Springfield Mental Health Hospital (there have been suggestions that this is under threat).</w:t>
      </w:r>
      <w:r w:rsidRPr="00265B40">
        <w:rPr>
          <w:rFonts w:cs="Tahoma"/>
          <w:szCs w:val="28"/>
        </w:rPr>
        <w:br/>
      </w:r>
      <w:r w:rsidRPr="00265B40">
        <w:rPr>
          <w:rFonts w:cs="Tahoma"/>
          <w:szCs w:val="28"/>
        </w:rPr>
        <w:br/>
        <w:t xml:space="preserve">There is no local organisation apart from us taking on non-statutory disability advocacy work in Merton. This gap is so significant that in 2013, local partners Merton Mind, Go4M and Merton </w:t>
      </w:r>
      <w:proofErr w:type="spellStart"/>
      <w:r w:rsidRPr="00265B40">
        <w:rPr>
          <w:rFonts w:cs="Tahoma"/>
          <w:szCs w:val="28"/>
        </w:rPr>
        <w:t>Mencap</w:t>
      </w:r>
      <w:proofErr w:type="spellEnd"/>
      <w:r w:rsidRPr="00265B40">
        <w:rPr>
          <w:rFonts w:cs="Tahoma"/>
          <w:szCs w:val="28"/>
        </w:rPr>
        <w:t xml:space="preserve"> wrote letters of support for our funding bids for this work.  </w:t>
      </w:r>
    </w:p>
    <w:p w:rsidR="005851C6" w:rsidRPr="00265B40" w:rsidRDefault="005851C6" w:rsidP="00265B40">
      <w:pPr>
        <w:spacing w:line="240" w:lineRule="auto"/>
        <w:ind w:right="560"/>
        <w:rPr>
          <w:rFonts w:cs="Tahoma"/>
          <w:color w:val="FF0000"/>
          <w:szCs w:val="28"/>
        </w:rPr>
      </w:pPr>
      <w:r w:rsidRPr="00265B40">
        <w:rPr>
          <w:rFonts w:cs="Tahoma"/>
        </w:rPr>
        <w:br/>
      </w:r>
      <w:r w:rsidRPr="00265B40">
        <w:rPr>
          <w:rFonts w:cs="Tahoma"/>
          <w:szCs w:val="28"/>
        </w:rPr>
        <w:t xml:space="preserve">Locally, Disabled people are experiencing increasing difficulties accessing services. Mental health services have seen considerable cuts over the past few years, including the closure of Merton Mind, while Adult Social Care in Merton is targeted for substantial cuts in 2015-19. </w:t>
      </w:r>
    </w:p>
    <w:p w:rsidR="005851C6" w:rsidRPr="00265B40" w:rsidRDefault="005851C6" w:rsidP="00265B40">
      <w:pPr>
        <w:spacing w:line="240" w:lineRule="auto"/>
        <w:ind w:right="560"/>
        <w:rPr>
          <w:rFonts w:cs="Tahoma"/>
          <w:color w:val="FF0000"/>
          <w:szCs w:val="28"/>
        </w:rPr>
      </w:pPr>
      <w:r w:rsidRPr="00265B40">
        <w:rPr>
          <w:rFonts w:cs="Tahoma"/>
        </w:rPr>
        <w:t>Overall our intention is to enhance the resilience of local Disabled people by ensuring they have knowledge of their rights, can access and negotiate the support to which they are entitled nationally and locally, and can better deal with problems and issues in the future.</w:t>
      </w:r>
    </w:p>
    <w:p w:rsidR="005851C6" w:rsidRPr="00265B40" w:rsidRDefault="005851C6" w:rsidP="00265B40">
      <w:pPr>
        <w:spacing w:line="240" w:lineRule="auto"/>
        <w:ind w:right="560"/>
        <w:rPr>
          <w:rFonts w:cs="Tahoma"/>
          <w:color w:val="FF0000"/>
          <w:szCs w:val="28"/>
        </w:rPr>
      </w:pPr>
      <w:r w:rsidRPr="00265B40">
        <w:rPr>
          <w:rFonts w:cs="Tahoma"/>
          <w:szCs w:val="28"/>
        </w:rPr>
        <w:t>Employment is seen as difficult to achieve: “Disabled people have fewer pathways in to work because volunteering, is less well supported”</w:t>
      </w:r>
      <w:r w:rsidRPr="00265B40">
        <w:rPr>
          <w:rStyle w:val="FootnoteReference"/>
          <w:rFonts w:cs="Tahoma"/>
          <w:szCs w:val="28"/>
        </w:rPr>
        <w:footnoteReference w:id="22"/>
      </w:r>
      <w:r w:rsidRPr="00265B40">
        <w:rPr>
          <w:rFonts w:cs="Tahoma"/>
          <w:szCs w:val="28"/>
        </w:rPr>
        <w:t>.</w:t>
      </w:r>
      <w:r w:rsidRPr="00265B40">
        <w:rPr>
          <w:rFonts w:cs="Tahoma"/>
          <w:color w:val="FF0000"/>
          <w:szCs w:val="28"/>
        </w:rPr>
        <w:t xml:space="preserve">  </w:t>
      </w:r>
      <w:r w:rsidRPr="00265B40">
        <w:rPr>
          <w:rFonts w:cs="Tahoma"/>
          <w:szCs w:val="28"/>
        </w:rPr>
        <w:t>Merton JSNA emphasises the link between income and employment and mental and physical health, and the need to support people to be productive (in paid or unpaid work) to reduce demand on health services. Local strategies put emphasis on the need to support people with employment and skills development</w:t>
      </w:r>
      <w:r w:rsidRPr="00265B40">
        <w:rPr>
          <w:rStyle w:val="FootnoteReference"/>
          <w:rFonts w:cs="Tahoma"/>
          <w:szCs w:val="28"/>
        </w:rPr>
        <w:footnoteReference w:id="23"/>
      </w:r>
      <w:r w:rsidRPr="00265B40">
        <w:rPr>
          <w:rFonts w:cs="Tahoma"/>
          <w:color w:val="FF0000"/>
          <w:sz w:val="24"/>
          <w:szCs w:val="24"/>
        </w:rPr>
        <w:t xml:space="preserve"> </w:t>
      </w:r>
      <w:r w:rsidRPr="00265B40">
        <w:rPr>
          <w:rFonts w:cs="Tahoma"/>
          <w:szCs w:val="28"/>
        </w:rPr>
        <w:t xml:space="preserve">whilst mainstream approaches such as Work Programme and Work Choice fail to achieve significant success in supporting Disabled people into </w:t>
      </w:r>
      <w:proofErr w:type="gramStart"/>
      <w:r w:rsidRPr="00265B40">
        <w:rPr>
          <w:rFonts w:cs="Tahoma"/>
          <w:szCs w:val="28"/>
        </w:rPr>
        <w:t>employment ,</w:t>
      </w:r>
      <w:proofErr w:type="gramEnd"/>
      <w:r w:rsidRPr="00265B40">
        <w:rPr>
          <w:rFonts w:cs="Tahoma"/>
          <w:szCs w:val="28"/>
        </w:rPr>
        <w:t xml:space="preserve"> with job outcome rates as low as 2.2% and 29% respectively </w:t>
      </w:r>
      <w:r w:rsidRPr="00265B40">
        <w:rPr>
          <w:rStyle w:val="FootnoteReference"/>
          <w:rFonts w:cs="Tahoma"/>
          <w:szCs w:val="28"/>
        </w:rPr>
        <w:footnoteReference w:id="24"/>
      </w:r>
    </w:p>
    <w:p w:rsidR="005851C6" w:rsidRPr="00265B40" w:rsidRDefault="005851C6" w:rsidP="00265B40">
      <w:pPr>
        <w:spacing w:line="240" w:lineRule="auto"/>
        <w:ind w:right="560"/>
        <w:rPr>
          <w:rFonts w:cs="Tahoma"/>
          <w:b/>
          <w:color w:val="FF0000"/>
          <w:sz w:val="24"/>
          <w:szCs w:val="24"/>
        </w:rPr>
      </w:pPr>
    </w:p>
    <w:p w:rsidR="005851C6" w:rsidRPr="00265B40" w:rsidRDefault="00D32F77" w:rsidP="00265B40">
      <w:pPr>
        <w:spacing w:line="240" w:lineRule="auto"/>
        <w:rPr>
          <w:rStyle w:val="Heading1Char"/>
          <w:rFonts w:cs="Tahoma"/>
          <w:b w:val="0"/>
          <w:sz w:val="28"/>
        </w:rPr>
      </w:pPr>
      <w:r w:rsidRPr="00D32F77">
        <w:rPr>
          <w:rStyle w:val="Heading1Char"/>
          <w:rFonts w:cs="Tahoma"/>
          <w:b w:val="0"/>
          <w:sz w:val="28"/>
        </w:rPr>
      </w:r>
      <w:r>
        <w:rPr>
          <w:rStyle w:val="Heading1Char"/>
          <w:rFonts w:cs="Tahoma"/>
          <w:b w:val="0"/>
          <w:sz w:val="28"/>
        </w:rPr>
        <w:pict>
          <v:roundrect id="Rounded Rectangle 14" o:spid="_x0000_s1039" style="width:486pt;height:126.45pt;visibility:visible;mso-position-horizontal-relative:char;mso-position-vertical-relative:lin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" fillcolor="#c00000" strokecolor="red" strokeweight="2pt">
            <v:path arrowok="t"/>
            <v:textbox>
              <w:txbxContent>
                <w:p w:rsidR="004C256B" w:rsidRPr="00175CAE" w:rsidRDefault="004C256B" w:rsidP="005851C6">
                  <w:pPr>
                    <w:pStyle w:val="Heading1"/>
                    <w:rPr>
                      <w:color w:val="FFFFFF" w:themeColor="background1"/>
                      <w:sz w:val="28"/>
                    </w:rPr>
                  </w:pPr>
                  <w:bookmarkStart w:id="17" w:name="_Toc475519369"/>
                  <w:r w:rsidRPr="00175CAE">
                    <w:rPr>
                      <w:color w:val="FFFFFF" w:themeColor="background1"/>
                    </w:rPr>
                    <w:t xml:space="preserve">Objective 2: </w:t>
                  </w:r>
                  <w:r w:rsidRPr="00175CAE">
                    <w:rPr>
                      <w:color w:val="FFFFFF" w:themeColor="background1"/>
                    </w:rPr>
                    <w:br/>
                  </w:r>
                  <w:proofErr w:type="gramStart"/>
                  <w:r w:rsidRPr="00175CAE">
                    <w:rPr>
                      <w:color w:val="FFFFFF" w:themeColor="background1"/>
                      <w:kern w:val="32"/>
                    </w:rPr>
                    <w:t>To</w:t>
                  </w:r>
                  <w:proofErr w:type="gramEnd"/>
                  <w:r w:rsidRPr="00175CAE">
                    <w:rPr>
                      <w:color w:val="FFFFFF" w:themeColor="background1"/>
                      <w:kern w:val="32"/>
                    </w:rPr>
                    <w:t xml:space="preserve"> c</w:t>
                  </w:r>
                  <w:r w:rsidRPr="00175CAE">
                    <w:rPr>
                      <w:color w:val="FFFFFF" w:themeColor="background1"/>
                    </w:rPr>
                    <w:t>hallenge discrimination facing Disabled and Deaf people in Merton</w:t>
                  </w:r>
                  <w:bookmarkEnd w:id="17"/>
                  <w:r w:rsidRPr="00175CAE">
                    <w:rPr>
                      <w:color w:val="FFFFFF" w:themeColor="background1"/>
                      <w:sz w:val="28"/>
                    </w:rPr>
                    <w:t xml:space="preserve"> </w:t>
                  </w:r>
                </w:p>
              </w:txbxContent>
            </v:textbox>
            <w10:wrap type="none"/>
            <w10:anchorlock/>
          </v:roundrect>
        </w:pict>
      </w:r>
    </w:p>
    <w:p w:rsidR="005851C6" w:rsidRPr="00265B40" w:rsidRDefault="005851C6" w:rsidP="00265B40">
      <w:pPr>
        <w:pStyle w:val="Default"/>
        <w:rPr>
          <w:rFonts w:ascii="Tahoma" w:hAnsi="Tahoma" w:cs="Tahoma"/>
          <w:b/>
          <w:sz w:val="28"/>
          <w:szCs w:val="28"/>
        </w:rPr>
      </w:pPr>
      <w:r w:rsidRPr="00265B40">
        <w:rPr>
          <w:rFonts w:ascii="Tahoma" w:hAnsi="Tahoma" w:cs="Tahoma"/>
          <w:b/>
          <w:sz w:val="28"/>
          <w:szCs w:val="28"/>
        </w:rPr>
        <w:t xml:space="preserve">Evidence of need </w:t>
      </w:r>
    </w:p>
    <w:p w:rsidR="005851C6" w:rsidRPr="00265B40" w:rsidRDefault="005851C6" w:rsidP="00265B40">
      <w:pPr>
        <w:pStyle w:val="Default"/>
        <w:rPr>
          <w:rFonts w:ascii="Tahoma" w:hAnsi="Tahoma" w:cs="Tahoma"/>
          <w:color w:val="FF0000"/>
          <w:sz w:val="28"/>
          <w:szCs w:val="28"/>
        </w:rPr>
      </w:pPr>
      <w:r w:rsidRPr="00265B40">
        <w:rPr>
          <w:rFonts w:ascii="Tahoma" w:hAnsi="Tahoma" w:cs="Tahoma"/>
          <w:color w:val="FF0000"/>
        </w:rPr>
        <w:br/>
      </w:r>
      <w:r w:rsidRPr="00265B40">
        <w:rPr>
          <w:rFonts w:ascii="Tahoma" w:hAnsi="Tahoma" w:cs="Tahoma"/>
          <w:sz w:val="28"/>
          <w:szCs w:val="28"/>
        </w:rPr>
        <w:t>The 2013/14 Merton Residents Survey</w:t>
      </w:r>
      <w:r w:rsidRPr="00265B40">
        <w:rPr>
          <w:rStyle w:val="FootnoteReference"/>
          <w:rFonts w:ascii="Tahoma" w:hAnsi="Tahoma" w:cs="Tahoma"/>
          <w:sz w:val="28"/>
          <w:szCs w:val="28"/>
        </w:rPr>
        <w:footnoteReference w:id="25"/>
      </w:r>
      <w:r w:rsidRPr="00265B40">
        <w:rPr>
          <w:rFonts w:ascii="Tahoma" w:hAnsi="Tahoma" w:cs="Tahoma"/>
          <w:sz w:val="28"/>
          <w:szCs w:val="28"/>
        </w:rPr>
        <w:t xml:space="preserve"> and our own My Voice Matters debates both identify that local Disabled people feel they do not have equal access to local services and rights; and are not listened to in their concerns. </w:t>
      </w:r>
      <w:r w:rsidRPr="00265B40">
        <w:rPr>
          <w:rFonts w:ascii="Tahoma" w:hAnsi="Tahoma" w:cs="Tahoma"/>
          <w:sz w:val="28"/>
          <w:szCs w:val="28"/>
        </w:rPr>
        <w:br/>
      </w:r>
      <w:r w:rsidRPr="00265B40">
        <w:rPr>
          <w:rFonts w:ascii="Tahoma" w:hAnsi="Tahoma" w:cs="Tahoma"/>
          <w:color w:val="FF0000"/>
          <w:sz w:val="28"/>
          <w:szCs w:val="28"/>
        </w:rPr>
        <w:br/>
      </w:r>
      <w:r w:rsidRPr="00265B40">
        <w:rPr>
          <w:rFonts w:ascii="Tahoma" w:hAnsi="Tahoma" w:cs="Tahoma"/>
          <w:sz w:val="28"/>
          <w:szCs w:val="28"/>
        </w:rPr>
        <w:t>Particular difficulties have been highlighted in our My Voice Matters debates and our advice and advocacy casework around equality of access to health care and housing, and the unequal impact of changes in welfare benefits on Disabled people: “Despondent. That’s how I feel. I have to put a lot into getting ready to go out. Travelling is hard and then you get to where you’re going and can’t get in.</w:t>
      </w:r>
      <w:r w:rsidRPr="00265B40">
        <w:rPr>
          <w:rStyle w:val="FootnoteReference"/>
          <w:rFonts w:ascii="Tahoma" w:hAnsi="Tahoma" w:cs="Tahoma"/>
          <w:sz w:val="28"/>
          <w:szCs w:val="28"/>
        </w:rPr>
        <w:footnoteReference w:id="26"/>
      </w:r>
      <w:r w:rsidRPr="00265B40">
        <w:rPr>
          <w:rFonts w:ascii="Tahoma" w:hAnsi="Tahoma" w:cs="Tahoma"/>
          <w:sz w:val="28"/>
          <w:szCs w:val="28"/>
        </w:rPr>
        <w:t>”</w:t>
      </w:r>
      <w:r w:rsidRPr="00265B40">
        <w:rPr>
          <w:rFonts w:ascii="Tahoma" w:hAnsi="Tahoma" w:cs="Tahoma"/>
          <w:color w:val="FF0000"/>
          <w:sz w:val="28"/>
          <w:szCs w:val="28"/>
        </w:rPr>
        <w:t xml:space="preserve"> </w:t>
      </w:r>
    </w:p>
    <w:p w:rsidR="005851C6" w:rsidRPr="00265B40" w:rsidRDefault="005851C6" w:rsidP="00265B40">
      <w:pPr>
        <w:pStyle w:val="Default"/>
        <w:rPr>
          <w:rFonts w:ascii="Tahoma" w:hAnsi="Tahoma" w:cs="Tahoma"/>
          <w:sz w:val="28"/>
          <w:szCs w:val="28"/>
        </w:rPr>
      </w:pPr>
      <w:r w:rsidRPr="00265B40">
        <w:rPr>
          <w:rFonts w:ascii="Tahoma" w:hAnsi="Tahoma" w:cs="Tahoma"/>
          <w:sz w:val="28"/>
          <w:szCs w:val="28"/>
        </w:rPr>
        <w:br/>
        <w:t xml:space="preserve">In addition local people identify a need for improved disability equality awareness amongst professionals and agencies working with Disabled people and within the community. For instance our </w:t>
      </w:r>
      <w:r w:rsidRPr="00265B40">
        <w:rPr>
          <w:rFonts w:ascii="Tahoma" w:eastAsia="Times New Roman" w:hAnsi="Tahoma" w:cs="Tahoma"/>
          <w:sz w:val="28"/>
          <w:szCs w:val="28"/>
        </w:rPr>
        <w:t>2014 My Voice Matters debate identified the need for disability equality training and improved awareness amongst health professionals.</w:t>
      </w:r>
      <w:r w:rsidRPr="00265B40">
        <w:rPr>
          <w:rFonts w:ascii="Tahoma" w:hAnsi="Tahoma" w:cs="Tahoma"/>
          <w:sz w:val="28"/>
          <w:szCs w:val="28"/>
        </w:rPr>
        <w:t xml:space="preserve"> </w:t>
      </w:r>
      <w:r w:rsidRPr="00265B40">
        <w:rPr>
          <w:rFonts w:ascii="Tahoma" w:hAnsi="Tahoma" w:cs="Tahoma"/>
          <w:sz w:val="28"/>
          <w:szCs w:val="28"/>
        </w:rPr>
        <w:br/>
      </w:r>
      <w:r w:rsidRPr="00265B40">
        <w:rPr>
          <w:rFonts w:ascii="Tahoma" w:hAnsi="Tahoma" w:cs="Tahoma"/>
          <w:sz w:val="28"/>
          <w:szCs w:val="28"/>
        </w:rPr>
        <w:br/>
      </w:r>
      <w:r w:rsidRPr="00265B40">
        <w:rPr>
          <w:rFonts w:ascii="Tahoma" w:hAnsi="Tahoma" w:cs="Tahoma"/>
          <w:sz w:val="28"/>
          <w:szCs w:val="28"/>
          <w:lang w:val="en-GB"/>
        </w:rPr>
        <w:t>NHS England has developed a new accessible information standard. The standard aims to ensure that Disabled patients and service users with communication access needs have these met by health and social care services and organisations. All NHS Trusts have to also ensure compliance with The Equality Delivery System (EDSII); a system that helps NHS organisations improve the services they provide for their local communities and provide better working environments, free of discrimination, for those who work in the NHS, while meeting the requirements of the Equality Act 2010.</w:t>
      </w:r>
      <w:r w:rsidRPr="00265B40">
        <w:rPr>
          <w:rFonts w:ascii="Tahoma" w:hAnsi="Tahoma" w:cs="Tahoma"/>
          <w:sz w:val="28"/>
          <w:szCs w:val="28"/>
          <w:lang w:val="en-GB"/>
        </w:rPr>
        <w:br/>
      </w:r>
      <w:r w:rsidRPr="00265B40">
        <w:rPr>
          <w:rFonts w:ascii="Tahoma" w:hAnsi="Tahoma" w:cs="Tahoma"/>
          <w:sz w:val="28"/>
          <w:szCs w:val="28"/>
          <w:lang w:val="en-GB"/>
        </w:rPr>
        <w:br/>
      </w:r>
      <w:r w:rsidRPr="00265B40">
        <w:rPr>
          <w:rFonts w:ascii="Tahoma" w:hAnsi="Tahoma" w:cs="Tahoma"/>
          <w:sz w:val="28"/>
          <w:szCs w:val="28"/>
        </w:rPr>
        <w:lastRenderedPageBreak/>
        <w:t xml:space="preserve">We already provide some Disability Equality Training and Access Auditing but marketing of this service is undeveloped currently. There are many providers in the market but not many where Disabled people are delivering the </w:t>
      </w:r>
      <w:proofErr w:type="spellStart"/>
      <w:r w:rsidRPr="00265B40">
        <w:rPr>
          <w:rFonts w:ascii="Tahoma" w:hAnsi="Tahoma" w:cs="Tahoma"/>
          <w:sz w:val="28"/>
          <w:szCs w:val="28"/>
        </w:rPr>
        <w:t>programmes</w:t>
      </w:r>
      <w:proofErr w:type="spellEnd"/>
      <w:r w:rsidRPr="00265B40">
        <w:rPr>
          <w:rFonts w:ascii="Tahoma" w:hAnsi="Tahoma" w:cs="Tahoma"/>
          <w:sz w:val="28"/>
          <w:szCs w:val="28"/>
        </w:rPr>
        <w:t xml:space="preserve"> themselves. We could generate unrestricted income by marketing and selling these courses to local agencies. </w:t>
      </w:r>
      <w:r w:rsidRPr="00265B40">
        <w:rPr>
          <w:rFonts w:ascii="Tahoma" w:hAnsi="Tahoma" w:cs="Tahoma"/>
          <w:sz w:val="28"/>
          <w:szCs w:val="28"/>
        </w:rPr>
        <w:br/>
      </w:r>
    </w:p>
    <w:p w:rsidR="005851C6" w:rsidRPr="00265B40" w:rsidRDefault="005851C6" w:rsidP="00265B40">
      <w:pPr>
        <w:spacing w:line="240" w:lineRule="auto"/>
        <w:rPr>
          <w:rFonts w:cs="Tahoma"/>
          <w:szCs w:val="28"/>
        </w:rPr>
      </w:pPr>
      <w:r w:rsidRPr="00265B40">
        <w:rPr>
          <w:rFonts w:cs="Tahoma"/>
          <w:szCs w:val="28"/>
        </w:rPr>
        <w:t>We also have experience of challenging breaches in Equalities Law. Changes to Legal Aid make this increasingly difficult as fewer people are eligible for free legal help, and there are fewer solicitors doing the work. We have been building links with solicitors and referring cases, particularly with housing issues.</w:t>
      </w:r>
    </w:p>
    <w:p w:rsidR="005851C6" w:rsidRDefault="005851C6" w:rsidP="00265B40">
      <w:pPr>
        <w:spacing w:line="240" w:lineRule="auto"/>
        <w:rPr>
          <w:rStyle w:val="Heading1Char"/>
          <w:rFonts w:cs="Tahoma"/>
          <w:b w:val="0"/>
          <w:sz w:val="28"/>
        </w:rPr>
      </w:pPr>
      <w:r w:rsidRPr="00265B40">
        <w:rPr>
          <w:rFonts w:cs="Tahoma"/>
          <w:szCs w:val="28"/>
        </w:rPr>
        <w:t>In addition people face active discrimination and hate crime from the public. “Sometimes I feel really frightened. It’s not just being able to get out and about it’s also about the lack of care and concern people have. Some people don’t want to see disabled around. You get called names and worse.</w:t>
      </w:r>
      <w:r w:rsidRPr="00265B40">
        <w:rPr>
          <w:rStyle w:val="FootnoteReference"/>
          <w:rFonts w:cs="Tahoma"/>
          <w:szCs w:val="28"/>
        </w:rPr>
        <w:footnoteReference w:id="27"/>
      </w:r>
      <w:r w:rsidRPr="00265B40">
        <w:rPr>
          <w:rFonts w:cs="Tahoma"/>
          <w:szCs w:val="28"/>
        </w:rPr>
        <w:t xml:space="preserve">” </w:t>
      </w:r>
      <w:r w:rsidRPr="00265B40">
        <w:rPr>
          <w:rFonts w:cs="Tahoma"/>
          <w:color w:val="FF0000"/>
          <w:szCs w:val="28"/>
        </w:rPr>
        <w:br/>
      </w:r>
      <w:r w:rsidRPr="00265B40">
        <w:rPr>
          <w:rFonts w:cs="Tahoma"/>
          <w:color w:val="FF0000"/>
          <w:szCs w:val="28"/>
        </w:rPr>
        <w:br/>
      </w:r>
      <w:r w:rsidRPr="00265B40">
        <w:rPr>
          <w:rFonts w:cs="Tahoma"/>
          <w:szCs w:val="28"/>
        </w:rPr>
        <w:t xml:space="preserve">We have developed our role and expertise in this area, working with partners such as the police, Go4M, and local bus company to identify and address Hate Crime. We now sit on the Safer Neighbourhood Board and Stop and Search monitoring group, and have a police liaison officer working closely with us. Disability Hate Crime statistics are now reported. We have participated in a Hate Crime workshop hosted by Trust for London and run members groups on hate crime experiences, hate crime and meeting the police, and mediation and resolving conflict. Based on this research on local experiences of hate crime we have developed a model for a Disability Hate Crime Pilot. </w:t>
      </w:r>
      <w:r w:rsidRPr="00265B40">
        <w:rPr>
          <w:rFonts w:cs="Tahoma"/>
          <w:szCs w:val="28"/>
        </w:rPr>
        <w:br/>
      </w:r>
    </w:p>
    <w:p w:rsidR="00265B40" w:rsidRDefault="00265B40" w:rsidP="00265B40">
      <w:pPr>
        <w:spacing w:line="240" w:lineRule="auto"/>
        <w:rPr>
          <w:rStyle w:val="Heading1Char"/>
          <w:rFonts w:cs="Tahoma"/>
          <w:b w:val="0"/>
          <w:sz w:val="28"/>
        </w:rPr>
      </w:pPr>
    </w:p>
    <w:p w:rsidR="00265B40" w:rsidRPr="00265B40" w:rsidRDefault="00265B40" w:rsidP="00265B40">
      <w:pPr>
        <w:spacing w:line="240" w:lineRule="auto"/>
        <w:rPr>
          <w:rStyle w:val="Heading1Char"/>
          <w:rFonts w:cs="Tahoma"/>
          <w:b w:val="0"/>
          <w:sz w:val="28"/>
        </w:rPr>
      </w:pPr>
    </w:p>
    <w:p w:rsidR="005851C6" w:rsidRPr="00265B40" w:rsidRDefault="00D32F77" w:rsidP="00265B40">
      <w:pPr>
        <w:spacing w:line="240" w:lineRule="auto"/>
        <w:rPr>
          <w:rStyle w:val="Heading1Char"/>
          <w:rFonts w:cs="Tahoma"/>
          <w:b w:val="0"/>
          <w:sz w:val="28"/>
        </w:rPr>
      </w:pPr>
      <w:r w:rsidRPr="00D32F77">
        <w:rPr>
          <w:rStyle w:val="Heading1Char"/>
          <w:rFonts w:cs="Tahoma"/>
          <w:b w:val="0"/>
          <w:sz w:val="28"/>
        </w:rPr>
      </w:r>
      <w:r>
        <w:rPr>
          <w:rStyle w:val="Heading1Char"/>
          <w:rFonts w:cs="Tahoma"/>
          <w:b w:val="0"/>
          <w:sz w:val="28"/>
        </w:rPr>
        <w:pict>
          <v:roundrect id="Rounded Rectangle 5" o:spid="_x0000_s1038" style="width:486pt;height:120.2pt;visibility:visible;mso-position-horizontal-relative:char;mso-position-vertical-relative:lin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" fillcolor="#c00000" strokecolor="red" strokeweight="2pt">
            <v:path arrowok="t"/>
            <v:textbox style="mso-next-textbox:#Rounded Rectangle 5">
              <w:txbxContent>
                <w:p w:rsidR="004C256B" w:rsidRPr="00175CAE" w:rsidRDefault="004C256B" w:rsidP="005851C6">
                  <w:pPr>
                    <w:pStyle w:val="Heading1"/>
                    <w:rPr>
                      <w:color w:val="FFFFFF" w:themeColor="background1"/>
                      <w:sz w:val="28"/>
                    </w:rPr>
                  </w:pPr>
                  <w:bookmarkStart w:id="18" w:name="_Toc475519370"/>
                  <w:r w:rsidRPr="00175CAE">
                    <w:rPr>
                      <w:color w:val="FFFFFF" w:themeColor="background1"/>
                    </w:rPr>
                    <w:t>Objective</w:t>
                  </w:r>
                  <w:r>
                    <w:rPr>
                      <w:color w:val="FFFFFF" w:themeColor="background1"/>
                    </w:rPr>
                    <w:t xml:space="preserve"> 3: t</w:t>
                  </w:r>
                  <w:r w:rsidRPr="00175CAE">
                    <w:rPr>
                      <w:color w:val="FFFFFF" w:themeColor="background1"/>
                    </w:rPr>
                    <w:t>o encourage Disabled and Deaf people and supporters to achieve change locally</w:t>
                  </w:r>
                  <w:bookmarkEnd w:id="18"/>
                </w:p>
              </w:txbxContent>
            </v:textbox>
            <w10:wrap type="none"/>
            <w10:anchorlock/>
          </v:roundrect>
        </w:pict>
      </w:r>
    </w:p>
    <w:p w:rsidR="005851C6" w:rsidRPr="00265B40" w:rsidRDefault="005851C6" w:rsidP="00265B40">
      <w:pPr>
        <w:autoSpaceDE w:val="0"/>
        <w:autoSpaceDN w:val="0"/>
        <w:adjustRightInd w:val="0"/>
        <w:spacing w:after="0" w:line="240" w:lineRule="auto"/>
        <w:rPr>
          <w:rFonts w:cs="Tahoma"/>
          <w:b/>
          <w:szCs w:val="28"/>
        </w:rPr>
      </w:pPr>
    </w:p>
    <w:p w:rsidR="005851C6" w:rsidRPr="00265B40" w:rsidRDefault="005851C6" w:rsidP="00265B40">
      <w:pPr>
        <w:autoSpaceDE w:val="0"/>
        <w:autoSpaceDN w:val="0"/>
        <w:adjustRightInd w:val="0"/>
        <w:spacing w:after="0" w:line="240" w:lineRule="auto"/>
        <w:rPr>
          <w:rFonts w:cs="Tahoma"/>
          <w:b/>
          <w:szCs w:val="28"/>
        </w:rPr>
      </w:pPr>
      <w:r w:rsidRPr="00265B40">
        <w:rPr>
          <w:rFonts w:cs="Tahoma"/>
          <w:b/>
          <w:szCs w:val="28"/>
        </w:rPr>
        <w:t xml:space="preserve">Evidence of need </w:t>
      </w:r>
    </w:p>
    <w:p w:rsidR="005851C6" w:rsidRPr="00265B40" w:rsidRDefault="005851C6" w:rsidP="00265B40">
      <w:pPr>
        <w:autoSpaceDE w:val="0"/>
        <w:autoSpaceDN w:val="0"/>
        <w:adjustRightInd w:val="0"/>
        <w:spacing w:after="0" w:line="240" w:lineRule="auto"/>
        <w:rPr>
          <w:rFonts w:cs="Tahoma"/>
          <w:szCs w:val="28"/>
        </w:rPr>
      </w:pPr>
      <w:r w:rsidRPr="00265B40">
        <w:rPr>
          <w:rFonts w:cs="Tahoma"/>
          <w:b/>
          <w:sz w:val="32"/>
          <w:szCs w:val="32"/>
        </w:rPr>
        <w:br/>
      </w:r>
      <w:r w:rsidRPr="00265B40">
        <w:rPr>
          <w:rFonts w:cs="Tahoma"/>
          <w:szCs w:val="28"/>
        </w:rPr>
        <w:t>Merton Residents Survey 2013-14 identified that local Disabled people feel that the council isn’t involving or listening to us. Historically, local consultations have been conducted in inaccessible ways.</w:t>
      </w:r>
      <w:r w:rsidRPr="00265B40">
        <w:rPr>
          <w:rFonts w:cs="Tahoma"/>
          <w:color w:val="000000"/>
          <w:szCs w:val="28"/>
        </w:rPr>
        <w:t xml:space="preserve"> We have already done a lot of ground work highlighting the issues with consultations with the Leader of the Council and the Director of Community and Housing and both have publically committed to improving consultation.</w:t>
      </w:r>
      <w:r w:rsidRPr="00265B40">
        <w:rPr>
          <w:rFonts w:cs="Tahoma"/>
          <w:szCs w:val="28"/>
        </w:rPr>
        <w:br/>
      </w:r>
    </w:p>
    <w:p w:rsidR="005851C6" w:rsidRPr="00265B40" w:rsidRDefault="005851C6" w:rsidP="00265B40">
      <w:pPr>
        <w:spacing w:line="240" w:lineRule="auto"/>
        <w:ind w:right="560"/>
        <w:rPr>
          <w:rStyle w:val="Heading1Char"/>
          <w:rFonts w:cs="Tahoma"/>
          <w:szCs w:val="36"/>
        </w:rPr>
      </w:pPr>
    </w:p>
    <w:p w:rsidR="00250EB6" w:rsidRPr="00265B40" w:rsidRDefault="00250EB6" w:rsidP="00265B40">
      <w:pPr>
        <w:spacing w:line="240" w:lineRule="auto"/>
        <w:rPr>
          <w:rStyle w:val="Heading1Char"/>
          <w:rFonts w:cs="Tahoma"/>
          <w:szCs w:val="36"/>
        </w:rPr>
      </w:pPr>
      <w:r w:rsidRPr="00265B40">
        <w:rPr>
          <w:rStyle w:val="Heading1Char"/>
          <w:rFonts w:cs="Tahoma"/>
          <w:szCs w:val="36"/>
        </w:rPr>
        <w:br w:type="page"/>
      </w:r>
    </w:p>
    <w:p w:rsidR="00471684" w:rsidRPr="00265B40" w:rsidRDefault="005851C6" w:rsidP="00265B40">
      <w:pPr>
        <w:spacing w:line="240" w:lineRule="auto"/>
        <w:ind w:right="560"/>
        <w:rPr>
          <w:rFonts w:cs="Tahoma"/>
          <w:szCs w:val="28"/>
        </w:rPr>
      </w:pPr>
      <w:r w:rsidRPr="00265B40">
        <w:rPr>
          <w:rStyle w:val="Heading1Char"/>
          <w:rFonts w:cs="Tahoma"/>
          <w:szCs w:val="36"/>
        </w:rPr>
        <w:lastRenderedPageBreak/>
        <w:t xml:space="preserve">Section 5: Our </w:t>
      </w:r>
      <w:r w:rsidR="00454E7E" w:rsidRPr="00265B40">
        <w:rPr>
          <w:rStyle w:val="Heading1Char"/>
          <w:rFonts w:cs="Tahoma"/>
          <w:szCs w:val="36"/>
        </w:rPr>
        <w:t>Key Strategic Priorities</w:t>
      </w:r>
      <w:bookmarkEnd w:id="15"/>
      <w:r w:rsidR="00254301" w:rsidRPr="00265B40">
        <w:rPr>
          <w:rFonts w:cs="Tahoma"/>
          <w:b/>
          <w:szCs w:val="28"/>
        </w:rPr>
        <w:br/>
      </w:r>
      <w:r w:rsidR="0053740D" w:rsidRPr="00265B40">
        <w:rPr>
          <w:rFonts w:cs="Tahoma"/>
          <w:b/>
          <w:szCs w:val="28"/>
        </w:rPr>
        <w:br/>
      </w:r>
      <w:r w:rsidR="00B83143" w:rsidRPr="00265B40">
        <w:rPr>
          <w:rFonts w:cs="Tahoma"/>
          <w:szCs w:val="28"/>
        </w:rPr>
        <w:t>Having taken in</w:t>
      </w:r>
      <w:r w:rsidR="00651FAE" w:rsidRPr="00265B40">
        <w:rPr>
          <w:rFonts w:cs="Tahoma"/>
          <w:szCs w:val="28"/>
        </w:rPr>
        <w:t xml:space="preserve">to account </w:t>
      </w:r>
      <w:r w:rsidR="00B83143" w:rsidRPr="00265B40">
        <w:rPr>
          <w:rFonts w:cs="Tahoma"/>
          <w:szCs w:val="28"/>
        </w:rPr>
        <w:t>p</w:t>
      </w:r>
      <w:r w:rsidR="00313F44" w:rsidRPr="00265B40">
        <w:rPr>
          <w:rFonts w:cs="Tahoma"/>
          <w:szCs w:val="28"/>
        </w:rPr>
        <w:t>riorities highlighted by local D</w:t>
      </w:r>
      <w:r w:rsidR="00B83143" w:rsidRPr="00265B40">
        <w:rPr>
          <w:rFonts w:cs="Tahoma"/>
          <w:szCs w:val="28"/>
        </w:rPr>
        <w:t xml:space="preserve">isabled people, the current context we are working in, and our own particular strengths </w:t>
      </w:r>
      <w:r w:rsidR="00313F44" w:rsidRPr="00265B40">
        <w:rPr>
          <w:rFonts w:cs="Tahoma"/>
          <w:szCs w:val="28"/>
        </w:rPr>
        <w:t>and weaknesses, Merton CIL</w:t>
      </w:r>
      <w:r w:rsidR="00B83143" w:rsidRPr="00265B40">
        <w:rPr>
          <w:rFonts w:cs="Tahoma"/>
          <w:szCs w:val="28"/>
        </w:rPr>
        <w:t xml:space="preserve"> has </w:t>
      </w:r>
      <w:r w:rsidRPr="00265B40">
        <w:rPr>
          <w:rFonts w:cs="Tahoma"/>
          <w:szCs w:val="28"/>
        </w:rPr>
        <w:t>identified</w:t>
      </w:r>
      <w:r w:rsidR="00B83143" w:rsidRPr="00265B40">
        <w:rPr>
          <w:rFonts w:cs="Tahoma"/>
          <w:szCs w:val="28"/>
        </w:rPr>
        <w:t xml:space="preserve"> </w:t>
      </w:r>
      <w:r w:rsidR="00934870" w:rsidRPr="00265B40">
        <w:rPr>
          <w:rFonts w:cs="Tahoma"/>
          <w:szCs w:val="28"/>
        </w:rPr>
        <w:t>3</w:t>
      </w:r>
      <w:r w:rsidR="00B83143" w:rsidRPr="00265B40">
        <w:rPr>
          <w:rFonts w:cs="Tahoma"/>
          <w:szCs w:val="28"/>
        </w:rPr>
        <w:t xml:space="preserve"> </w:t>
      </w:r>
      <w:r w:rsidR="00471684" w:rsidRPr="00265B40">
        <w:rPr>
          <w:rFonts w:cs="Tahoma"/>
          <w:szCs w:val="28"/>
        </w:rPr>
        <w:t>strategic</w:t>
      </w:r>
      <w:r w:rsidR="00254301" w:rsidRPr="00265B40">
        <w:rPr>
          <w:rFonts w:cs="Tahoma"/>
          <w:szCs w:val="28"/>
        </w:rPr>
        <w:t xml:space="preserve"> </w:t>
      </w:r>
      <w:r w:rsidRPr="00265B40">
        <w:rPr>
          <w:rFonts w:cs="Tahoma"/>
          <w:szCs w:val="28"/>
        </w:rPr>
        <w:t>areas</w:t>
      </w:r>
      <w:r w:rsidR="007F1C69" w:rsidRPr="00265B40">
        <w:rPr>
          <w:rFonts w:cs="Tahoma"/>
          <w:szCs w:val="28"/>
        </w:rPr>
        <w:t xml:space="preserve"> </w:t>
      </w:r>
      <w:r w:rsidR="00651FAE" w:rsidRPr="00265B40">
        <w:rPr>
          <w:rFonts w:cs="Tahoma"/>
          <w:szCs w:val="28"/>
        </w:rPr>
        <w:t>for the next 3 years</w:t>
      </w:r>
      <w:r w:rsidRPr="00265B40">
        <w:rPr>
          <w:rFonts w:cs="Tahoma"/>
          <w:szCs w:val="28"/>
        </w:rPr>
        <w:t>, each with a set of priorities</w:t>
      </w:r>
      <w:r w:rsidR="00471684" w:rsidRPr="00265B40">
        <w:rPr>
          <w:rFonts w:cs="Tahoma"/>
          <w:szCs w:val="28"/>
        </w:rPr>
        <w:t xml:space="preserve">. There is also an overarching </w:t>
      </w:r>
      <w:r w:rsidRPr="00265B40">
        <w:rPr>
          <w:rFonts w:cs="Tahoma"/>
          <w:szCs w:val="28"/>
        </w:rPr>
        <w:t>priority</w:t>
      </w:r>
      <w:r w:rsidR="00471684" w:rsidRPr="00265B40">
        <w:rPr>
          <w:rFonts w:cs="Tahoma"/>
          <w:szCs w:val="28"/>
        </w:rPr>
        <w:t xml:space="preserve"> to continue to develop as a sustainable and accountable organisation.</w:t>
      </w:r>
    </w:p>
    <w:p w:rsidR="00934870" w:rsidRPr="00265B40" w:rsidRDefault="008E2121" w:rsidP="00265B40">
      <w:pPr>
        <w:widowControl w:val="0"/>
        <w:spacing w:line="240" w:lineRule="auto"/>
        <w:ind w:right="450"/>
        <w:rPr>
          <w:rFonts w:cs="Tahoma"/>
          <w:b/>
          <w:sz w:val="32"/>
          <w:szCs w:val="32"/>
        </w:rPr>
      </w:pPr>
      <w:r w:rsidRPr="00265B40">
        <w:rPr>
          <w:rFonts w:cs="Tahoma"/>
          <w:b/>
          <w:sz w:val="32"/>
          <w:szCs w:val="32"/>
        </w:rPr>
        <w:t>Strategic Area</w:t>
      </w:r>
      <w:r w:rsidR="00934870" w:rsidRPr="00265B40">
        <w:rPr>
          <w:rFonts w:cs="Tahoma"/>
          <w:b/>
          <w:sz w:val="32"/>
          <w:szCs w:val="32"/>
        </w:rPr>
        <w:t xml:space="preserve"> 1:</w:t>
      </w:r>
      <w:r w:rsidR="00471684" w:rsidRPr="00265B40">
        <w:rPr>
          <w:rFonts w:cs="Tahoma"/>
          <w:b/>
          <w:sz w:val="32"/>
          <w:szCs w:val="32"/>
        </w:rPr>
        <w:t xml:space="preserve"> </w:t>
      </w:r>
      <w:r w:rsidR="00934870" w:rsidRPr="00265B40">
        <w:rPr>
          <w:rFonts w:cs="Tahoma"/>
          <w:b/>
          <w:sz w:val="32"/>
          <w:szCs w:val="32"/>
        </w:rPr>
        <w:t>Increased financial security and resilience</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1: Increase our Advice and Advocacy support around benefits and grant applications, assessments and appeals and tribunal representation. Offer more support with budgeting. </w:t>
      </w:r>
    </w:p>
    <w:p w:rsidR="008E2121" w:rsidRPr="00265B40" w:rsidRDefault="008E2121" w:rsidP="00265B40">
      <w:pPr>
        <w:widowControl w:val="0"/>
        <w:spacing w:line="240" w:lineRule="auto"/>
        <w:ind w:right="450"/>
        <w:rPr>
          <w:rFonts w:cs="Tahoma"/>
          <w:szCs w:val="28"/>
        </w:rPr>
      </w:pPr>
      <w:r w:rsidRPr="00265B40">
        <w:rPr>
          <w:rFonts w:cs="Tahoma"/>
          <w:szCs w:val="28"/>
        </w:rPr>
        <w:t>Priority 2: Continue our policy work around emerging financial issues such as inaccessible assessment centres, access to banking, responding to consultations around benefits.</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3: Offer face-to-face Debt Advice work from 2019. This will require training and/or specialist recruitment, as well as registration with the Financial Conduct Authority (FCA) </w:t>
      </w:r>
    </w:p>
    <w:p w:rsidR="008E2121" w:rsidRPr="00265B40" w:rsidRDefault="008E2121" w:rsidP="00265B40">
      <w:pPr>
        <w:widowControl w:val="0"/>
        <w:spacing w:line="240" w:lineRule="auto"/>
        <w:ind w:right="450"/>
        <w:rPr>
          <w:rFonts w:cs="Tahoma"/>
          <w:b/>
          <w:sz w:val="32"/>
          <w:szCs w:val="28"/>
        </w:rPr>
      </w:pPr>
      <w:r w:rsidRPr="00265B40">
        <w:rPr>
          <w:rFonts w:cs="Tahoma"/>
          <w:b/>
          <w:sz w:val="32"/>
          <w:szCs w:val="28"/>
        </w:rPr>
        <w:t>Strategic Area 2: Greater ability to live independently</w:t>
      </w:r>
    </w:p>
    <w:p w:rsidR="008E2121" w:rsidRPr="00265B40" w:rsidRDefault="008E2121" w:rsidP="00265B40">
      <w:pPr>
        <w:widowControl w:val="0"/>
        <w:spacing w:line="240" w:lineRule="auto"/>
        <w:ind w:right="450"/>
        <w:rPr>
          <w:rFonts w:cs="Tahoma"/>
          <w:b/>
          <w:szCs w:val="28"/>
        </w:rPr>
      </w:pPr>
      <w:r w:rsidRPr="00265B40">
        <w:rPr>
          <w:rFonts w:cs="Tahoma"/>
          <w:b/>
          <w:szCs w:val="28"/>
        </w:rPr>
        <w:t>Community Care:</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4: Increase our Advice and Advocacy support around accessing and navigating community care, including assessments, financial contributions, care plans, support with adaptations. </w:t>
      </w:r>
    </w:p>
    <w:p w:rsidR="008E2121" w:rsidRPr="00265B40" w:rsidRDefault="008E2121" w:rsidP="00265B40">
      <w:pPr>
        <w:widowControl w:val="0"/>
        <w:spacing w:line="240" w:lineRule="auto"/>
        <w:ind w:right="450"/>
        <w:rPr>
          <w:rFonts w:cs="Tahoma"/>
          <w:szCs w:val="28"/>
        </w:rPr>
      </w:pPr>
      <w:r w:rsidRPr="00265B40">
        <w:rPr>
          <w:rFonts w:cs="Tahoma"/>
          <w:szCs w:val="28"/>
        </w:rPr>
        <w:t>Priority 5: Continue our policy work around local authority policies and processes, including budget setting for Adult Social Care (ASC). Continue working with Health and Social Care (HSC) Forum, ASC Task Group, Direct Payments (DP) Forum, etc to increase the voice of disabled people</w:t>
      </w:r>
    </w:p>
    <w:p w:rsidR="008E2121" w:rsidRPr="00265B40" w:rsidRDefault="008E2121" w:rsidP="00265B40">
      <w:pPr>
        <w:pStyle w:val="ListParagraph"/>
        <w:widowControl w:val="0"/>
        <w:spacing w:line="240" w:lineRule="auto"/>
        <w:ind w:left="1440" w:right="450"/>
        <w:rPr>
          <w:rFonts w:cs="Tahoma"/>
          <w:szCs w:val="28"/>
        </w:rPr>
      </w:pPr>
    </w:p>
    <w:p w:rsidR="008E2121" w:rsidRPr="00265B40" w:rsidRDefault="008E2121" w:rsidP="00265B40">
      <w:pPr>
        <w:widowControl w:val="0"/>
        <w:spacing w:line="240" w:lineRule="auto"/>
        <w:ind w:right="450"/>
        <w:rPr>
          <w:rFonts w:cs="Tahoma"/>
          <w:b/>
          <w:szCs w:val="28"/>
        </w:rPr>
      </w:pPr>
      <w:r w:rsidRPr="00265B40">
        <w:rPr>
          <w:rFonts w:cs="Tahoma"/>
          <w:b/>
          <w:szCs w:val="28"/>
        </w:rPr>
        <w:t>Housing:</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6: Continue our Advice and Advocacy support around </w:t>
      </w:r>
      <w:r w:rsidRPr="00265B40">
        <w:rPr>
          <w:rFonts w:cs="Tahoma"/>
          <w:szCs w:val="28"/>
        </w:rPr>
        <w:lastRenderedPageBreak/>
        <w:t>housing including preventing homelessness, and arrears</w:t>
      </w:r>
    </w:p>
    <w:p w:rsidR="008E2121" w:rsidRPr="00265B40" w:rsidRDefault="008E2121" w:rsidP="00265B40">
      <w:pPr>
        <w:widowControl w:val="0"/>
        <w:spacing w:line="240" w:lineRule="auto"/>
        <w:ind w:right="450"/>
        <w:rPr>
          <w:rFonts w:cs="Tahoma"/>
          <w:szCs w:val="28"/>
        </w:rPr>
      </w:pPr>
      <w:r w:rsidRPr="00265B40">
        <w:rPr>
          <w:rFonts w:cs="Tahoma"/>
          <w:szCs w:val="28"/>
        </w:rPr>
        <w:t>Priority 7: Increase our policy work around housing including regeneration, homeless policies, supported &amp; residential living</w:t>
      </w:r>
    </w:p>
    <w:p w:rsidR="008E2121" w:rsidRPr="00265B40" w:rsidRDefault="008E2121" w:rsidP="00265B40">
      <w:pPr>
        <w:widowControl w:val="0"/>
        <w:spacing w:line="240" w:lineRule="auto"/>
        <w:ind w:right="450"/>
        <w:rPr>
          <w:rFonts w:cs="Tahoma"/>
          <w:b/>
          <w:szCs w:val="28"/>
        </w:rPr>
      </w:pPr>
      <w:r w:rsidRPr="00265B40">
        <w:rPr>
          <w:rFonts w:cs="Tahoma"/>
          <w:b/>
          <w:szCs w:val="28"/>
        </w:rPr>
        <w:t>Young Disabled People:</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8: In 2018 begin new policy work with young disabled people to find out what they want and need </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9: In 2019 develop Advice and Advocacy support services for Young Disabled people. This may be around transition, depending on what young people tell us in priority 8. </w:t>
      </w:r>
    </w:p>
    <w:p w:rsidR="008E2121" w:rsidRPr="00265B40" w:rsidRDefault="008E2121" w:rsidP="00265B40">
      <w:pPr>
        <w:widowControl w:val="0"/>
        <w:spacing w:line="240" w:lineRule="auto"/>
        <w:ind w:right="450"/>
        <w:rPr>
          <w:rFonts w:cs="Tahoma"/>
          <w:b/>
          <w:szCs w:val="28"/>
        </w:rPr>
      </w:pPr>
      <w:r w:rsidRPr="00265B40">
        <w:rPr>
          <w:rFonts w:cs="Tahoma"/>
          <w:b/>
          <w:szCs w:val="28"/>
        </w:rPr>
        <w:t>Independent Living:</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10: Develop a new Independent Living toolkit and support group to build confidence and community connections. Group supported to co-develop an Independent Living campaign theme. </w:t>
      </w:r>
    </w:p>
    <w:p w:rsidR="008E2121" w:rsidRPr="00265B40" w:rsidRDefault="008E2121" w:rsidP="00265B40">
      <w:pPr>
        <w:widowControl w:val="0"/>
        <w:spacing w:line="240" w:lineRule="auto"/>
        <w:ind w:right="450"/>
        <w:rPr>
          <w:rFonts w:cs="Tahoma"/>
          <w:szCs w:val="28"/>
        </w:rPr>
      </w:pPr>
      <w:r w:rsidRPr="00265B40">
        <w:rPr>
          <w:rFonts w:cs="Tahoma"/>
          <w:szCs w:val="28"/>
        </w:rPr>
        <w:t>Priority 11: Increase our policy work promoting independence and the social model, including working with the Independent Living Strategy Group (ILSG) and training local partners</w:t>
      </w:r>
    </w:p>
    <w:p w:rsidR="008E2121" w:rsidRPr="00265B40" w:rsidRDefault="008E2121" w:rsidP="00265B40">
      <w:pPr>
        <w:widowControl w:val="0"/>
        <w:spacing w:line="240" w:lineRule="auto"/>
        <w:ind w:right="450"/>
        <w:rPr>
          <w:rFonts w:cs="Tahoma"/>
          <w:b/>
          <w:sz w:val="32"/>
          <w:szCs w:val="28"/>
        </w:rPr>
      </w:pPr>
      <w:r w:rsidRPr="00265B40">
        <w:rPr>
          <w:rFonts w:cs="Tahoma"/>
          <w:b/>
          <w:sz w:val="32"/>
          <w:szCs w:val="28"/>
        </w:rPr>
        <w:t>Strategic Area 3: Being able to live safe and well</w:t>
      </w:r>
    </w:p>
    <w:p w:rsidR="008E2121" w:rsidRPr="00265B40" w:rsidRDefault="008E2121" w:rsidP="00265B40">
      <w:pPr>
        <w:widowControl w:val="0"/>
        <w:spacing w:line="240" w:lineRule="auto"/>
        <w:ind w:right="450"/>
        <w:rPr>
          <w:rFonts w:cs="Tahoma"/>
          <w:b/>
          <w:szCs w:val="28"/>
        </w:rPr>
      </w:pPr>
      <w:r w:rsidRPr="00265B40">
        <w:rPr>
          <w:rFonts w:cs="Tahoma"/>
          <w:b/>
          <w:szCs w:val="28"/>
        </w:rPr>
        <w:t>Access to healthcare:</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12: Increase our Advice and Advocacy support around accessing healthcare, such as attending GP appointments, accessing transport for appointments, accessing CHC or PHBs. </w:t>
      </w:r>
    </w:p>
    <w:p w:rsidR="008E2121" w:rsidRPr="00265B40" w:rsidRDefault="008E2121" w:rsidP="00265B40">
      <w:pPr>
        <w:widowControl w:val="0"/>
        <w:spacing w:line="240" w:lineRule="auto"/>
        <w:ind w:right="450"/>
        <w:rPr>
          <w:rFonts w:cs="Tahoma"/>
          <w:szCs w:val="28"/>
        </w:rPr>
      </w:pPr>
      <w:r w:rsidRPr="00265B40">
        <w:rPr>
          <w:rFonts w:cs="Tahoma"/>
          <w:szCs w:val="28"/>
        </w:rPr>
        <w:t>Priority 12: New policy work around health, such as addressing CHC or prescription policies and engaging with the CCG</w:t>
      </w:r>
    </w:p>
    <w:p w:rsidR="008E2121" w:rsidRPr="00265B40" w:rsidRDefault="008E2121" w:rsidP="00265B40">
      <w:pPr>
        <w:widowControl w:val="0"/>
        <w:spacing w:line="240" w:lineRule="auto"/>
        <w:ind w:right="450"/>
        <w:rPr>
          <w:rFonts w:cs="Tahoma"/>
          <w:b/>
          <w:szCs w:val="28"/>
        </w:rPr>
      </w:pPr>
      <w:r w:rsidRPr="00265B40">
        <w:rPr>
          <w:rFonts w:cs="Tahoma"/>
          <w:b/>
          <w:szCs w:val="28"/>
        </w:rPr>
        <w:t>Hate crime prevention:</w:t>
      </w:r>
    </w:p>
    <w:p w:rsidR="008E2121" w:rsidRPr="00265B40" w:rsidRDefault="008E2121" w:rsidP="00265B40">
      <w:pPr>
        <w:widowControl w:val="0"/>
        <w:spacing w:line="240" w:lineRule="auto"/>
        <w:ind w:right="450"/>
        <w:rPr>
          <w:rFonts w:cs="Tahoma"/>
          <w:szCs w:val="28"/>
        </w:rPr>
      </w:pPr>
      <w:r w:rsidRPr="00265B40">
        <w:rPr>
          <w:rFonts w:cs="Tahoma"/>
          <w:szCs w:val="28"/>
        </w:rPr>
        <w:t>Priority 13: Continue our Advice and Advocacy support around hate crime reporting and prevention.</w:t>
      </w:r>
    </w:p>
    <w:p w:rsidR="008E2121" w:rsidRPr="00265B40" w:rsidRDefault="008E2121" w:rsidP="00265B40">
      <w:pPr>
        <w:widowControl w:val="0"/>
        <w:spacing w:line="240" w:lineRule="auto"/>
        <w:ind w:right="450"/>
        <w:rPr>
          <w:rFonts w:cs="Tahoma"/>
          <w:szCs w:val="28"/>
        </w:rPr>
      </w:pPr>
      <w:r w:rsidRPr="00265B40">
        <w:rPr>
          <w:rFonts w:cs="Tahoma"/>
          <w:szCs w:val="28"/>
        </w:rPr>
        <w:t>Priority 14: Continue our policy work ensuring hate crime is understood and addressed across the borough, including sitting on SNB, IAG, Hate Crime task group, etc</w:t>
      </w:r>
    </w:p>
    <w:p w:rsidR="008E2121" w:rsidRPr="00265B40" w:rsidRDefault="008E2121" w:rsidP="00265B40">
      <w:pPr>
        <w:widowControl w:val="0"/>
        <w:spacing w:line="240" w:lineRule="auto"/>
        <w:ind w:right="450"/>
        <w:rPr>
          <w:rFonts w:cs="Tahoma"/>
          <w:b/>
          <w:szCs w:val="28"/>
        </w:rPr>
      </w:pPr>
      <w:r w:rsidRPr="00265B40">
        <w:rPr>
          <w:rFonts w:cs="Tahoma"/>
          <w:b/>
          <w:szCs w:val="28"/>
        </w:rPr>
        <w:t>Celebrating achievements</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15: Continue to celebrating disabled people's voices and </w:t>
      </w:r>
      <w:r w:rsidRPr="00265B40">
        <w:rPr>
          <w:rFonts w:cs="Tahoma"/>
          <w:szCs w:val="28"/>
        </w:rPr>
        <w:lastRenderedPageBreak/>
        <w:t>achievements, including celebrating 10 years of Merton CIL in 2018.</w:t>
      </w:r>
    </w:p>
    <w:p w:rsidR="008E2121" w:rsidRPr="00265B40" w:rsidRDefault="008E2121" w:rsidP="00265B40">
      <w:pPr>
        <w:widowControl w:val="0"/>
        <w:tabs>
          <w:tab w:val="left" w:pos="-31680"/>
        </w:tabs>
        <w:spacing w:line="240" w:lineRule="auto"/>
        <w:ind w:right="450"/>
        <w:rPr>
          <w:rFonts w:cs="Tahoma"/>
          <w:sz w:val="32"/>
          <w:szCs w:val="28"/>
        </w:rPr>
      </w:pPr>
      <w:r w:rsidRPr="00265B40">
        <w:rPr>
          <w:rFonts w:cs="Tahoma"/>
          <w:b/>
          <w:sz w:val="32"/>
          <w:szCs w:val="28"/>
        </w:rPr>
        <w:t>Strategic Area 4: Be a sustainable and accountable organisation, and work in line with our values</w:t>
      </w:r>
    </w:p>
    <w:p w:rsidR="008E2121" w:rsidRPr="00265B40" w:rsidRDefault="008E2121" w:rsidP="00265B40">
      <w:pPr>
        <w:widowControl w:val="0"/>
        <w:spacing w:line="240" w:lineRule="auto"/>
        <w:ind w:right="450"/>
        <w:rPr>
          <w:rFonts w:cs="Tahoma"/>
          <w:szCs w:val="28"/>
        </w:rPr>
      </w:pPr>
      <w:r w:rsidRPr="00265B40">
        <w:rPr>
          <w:rFonts w:cs="Tahoma"/>
          <w:szCs w:val="28"/>
        </w:rPr>
        <w:t>Priority 16: CEO leading the organisation and working on sustainability including business planning; income generation and contracts; capacity building trustees; M&amp;E and financial reporting</w:t>
      </w:r>
    </w:p>
    <w:p w:rsidR="008E2121" w:rsidRPr="00265B40" w:rsidRDefault="008E2121" w:rsidP="00265B40">
      <w:pPr>
        <w:widowControl w:val="0"/>
        <w:spacing w:line="240" w:lineRule="auto"/>
        <w:ind w:right="450"/>
        <w:rPr>
          <w:rFonts w:cs="Tahoma"/>
          <w:b/>
          <w:szCs w:val="28"/>
        </w:rPr>
      </w:pPr>
      <w:r w:rsidRPr="00265B40">
        <w:rPr>
          <w:rFonts w:cs="Tahoma"/>
          <w:b/>
          <w:szCs w:val="28"/>
        </w:rPr>
        <w:t>Management and support systems:</w:t>
      </w:r>
    </w:p>
    <w:p w:rsidR="008E2121" w:rsidRPr="00265B40" w:rsidRDefault="008E2121" w:rsidP="00265B40">
      <w:pPr>
        <w:widowControl w:val="0"/>
        <w:spacing w:line="240" w:lineRule="auto"/>
        <w:ind w:right="450"/>
        <w:rPr>
          <w:rFonts w:cs="Tahoma"/>
          <w:szCs w:val="28"/>
        </w:rPr>
      </w:pPr>
      <w:r w:rsidRPr="00265B40">
        <w:rPr>
          <w:rFonts w:cs="Tahoma"/>
          <w:szCs w:val="28"/>
        </w:rPr>
        <w:t xml:space="preserve">Priority 17: Service Manager ensuring quality service delivery, complaints, safeguarding, M&amp;E, frontline staff management, volunteer management. </w:t>
      </w:r>
    </w:p>
    <w:p w:rsidR="008E2121" w:rsidRPr="00265B40" w:rsidRDefault="008E2121" w:rsidP="00265B40">
      <w:pPr>
        <w:widowControl w:val="0"/>
        <w:spacing w:line="240" w:lineRule="auto"/>
        <w:ind w:right="450"/>
        <w:rPr>
          <w:rFonts w:cs="Tahoma"/>
          <w:szCs w:val="28"/>
        </w:rPr>
      </w:pPr>
      <w:r w:rsidRPr="00265B40">
        <w:rPr>
          <w:rFonts w:cs="Tahoma"/>
          <w:szCs w:val="28"/>
        </w:rPr>
        <w:t>Priority 18: Office Manager responsible for smooth running of day to day including reception, supplies, health and safety, communications, financial monitoring</w:t>
      </w:r>
    </w:p>
    <w:p w:rsidR="008E2121" w:rsidRPr="00265B40" w:rsidRDefault="008E2121" w:rsidP="00265B40">
      <w:pPr>
        <w:widowControl w:val="0"/>
        <w:spacing w:line="240" w:lineRule="auto"/>
        <w:ind w:right="450"/>
        <w:rPr>
          <w:rFonts w:cs="Tahoma"/>
          <w:szCs w:val="28"/>
        </w:rPr>
      </w:pPr>
      <w:r w:rsidRPr="00265B40">
        <w:rPr>
          <w:rFonts w:cs="Tahoma"/>
          <w:szCs w:val="28"/>
        </w:rPr>
        <w:t>Priority 19: Good quality external support systems including external M&amp;E, IT support, HR support, accountancy support</w:t>
      </w:r>
    </w:p>
    <w:p w:rsidR="008E2121" w:rsidRPr="00265B40" w:rsidRDefault="008E2121" w:rsidP="00265B40">
      <w:pPr>
        <w:widowControl w:val="0"/>
        <w:spacing w:line="240" w:lineRule="auto"/>
        <w:ind w:right="450"/>
        <w:rPr>
          <w:rFonts w:cs="Tahoma"/>
          <w:b/>
          <w:szCs w:val="28"/>
        </w:rPr>
      </w:pPr>
      <w:r w:rsidRPr="00265B40">
        <w:rPr>
          <w:rFonts w:cs="Tahoma"/>
          <w:b/>
          <w:szCs w:val="28"/>
        </w:rPr>
        <w:t>Creativity:</w:t>
      </w:r>
    </w:p>
    <w:p w:rsidR="008E2121" w:rsidRPr="00265B40" w:rsidRDefault="008E2121" w:rsidP="00265B40">
      <w:pPr>
        <w:widowControl w:val="0"/>
        <w:spacing w:line="240" w:lineRule="auto"/>
        <w:ind w:right="450"/>
        <w:rPr>
          <w:rFonts w:cs="Tahoma"/>
          <w:szCs w:val="28"/>
        </w:rPr>
      </w:pPr>
      <w:r w:rsidRPr="00265B40">
        <w:rPr>
          <w:rFonts w:cs="Tahoma"/>
          <w:szCs w:val="28"/>
        </w:rPr>
        <w:t>Priority 20: Ideas lab! Allow staff 1 week a year to work on personal projects related to Merton CIL which staff feel have unmet need or potential. This allows us space to be creative and open up our future strategic development</w:t>
      </w:r>
    </w:p>
    <w:p w:rsidR="00896EDA" w:rsidRPr="00265B40" w:rsidRDefault="00896EDA" w:rsidP="00265B40">
      <w:pPr>
        <w:spacing w:line="240" w:lineRule="auto"/>
        <w:rPr>
          <w:rFonts w:cs="Tahoma"/>
          <w:color w:val="FF0000"/>
          <w:sz w:val="24"/>
          <w:szCs w:val="24"/>
        </w:rPr>
      </w:pPr>
    </w:p>
    <w:p w:rsidR="00896EDA" w:rsidRPr="00265B40" w:rsidRDefault="00896EDA" w:rsidP="00265B40">
      <w:pPr>
        <w:spacing w:line="240" w:lineRule="auto"/>
        <w:rPr>
          <w:rFonts w:cs="Tahoma"/>
          <w:color w:val="FF0000"/>
          <w:sz w:val="24"/>
          <w:szCs w:val="24"/>
        </w:rPr>
      </w:pPr>
    </w:p>
    <w:p w:rsidR="006C135D" w:rsidRPr="00265B40" w:rsidRDefault="006C135D" w:rsidP="00265B40">
      <w:pPr>
        <w:spacing w:line="240" w:lineRule="auto"/>
        <w:rPr>
          <w:rFonts w:cs="Tahoma"/>
          <w:color w:val="FF0000"/>
          <w:sz w:val="24"/>
          <w:szCs w:val="24"/>
        </w:rPr>
      </w:pPr>
      <w:r w:rsidRPr="00265B40">
        <w:rPr>
          <w:rFonts w:cs="Tahoma"/>
          <w:color w:val="FF0000"/>
          <w:sz w:val="24"/>
          <w:szCs w:val="24"/>
        </w:rPr>
        <w:br w:type="page"/>
      </w:r>
    </w:p>
    <w:p w:rsidR="00111BC4" w:rsidRPr="00265B40" w:rsidRDefault="006C135D" w:rsidP="00265B40">
      <w:pPr>
        <w:pStyle w:val="Heading1"/>
        <w:spacing w:line="240" w:lineRule="auto"/>
        <w:rPr>
          <w:rFonts w:cs="Tahoma"/>
          <w:szCs w:val="36"/>
        </w:rPr>
      </w:pPr>
      <w:bookmarkStart w:id="19" w:name="_Toc475519372"/>
      <w:r w:rsidRPr="00265B40">
        <w:rPr>
          <w:rFonts w:cs="Tahoma"/>
          <w:szCs w:val="36"/>
        </w:rPr>
        <w:lastRenderedPageBreak/>
        <w:t>Appen</w:t>
      </w:r>
      <w:r w:rsidR="00DD0A96" w:rsidRPr="00265B40">
        <w:rPr>
          <w:rFonts w:cs="Tahoma"/>
          <w:szCs w:val="36"/>
        </w:rPr>
        <w:t>d</w:t>
      </w:r>
      <w:r w:rsidRPr="00265B40">
        <w:rPr>
          <w:rFonts w:cs="Tahoma"/>
          <w:szCs w:val="36"/>
        </w:rPr>
        <w:t>ix 1</w:t>
      </w:r>
      <w:r w:rsidR="00DF3BF2" w:rsidRPr="00265B40">
        <w:rPr>
          <w:rFonts w:cs="Tahoma"/>
          <w:szCs w:val="36"/>
        </w:rPr>
        <w:t>:</w:t>
      </w:r>
      <w:r w:rsidRPr="00265B40">
        <w:rPr>
          <w:rFonts w:cs="Tahoma"/>
          <w:szCs w:val="36"/>
        </w:rPr>
        <w:t xml:space="preserve"> </w:t>
      </w:r>
      <w:proofErr w:type="spellStart"/>
      <w:r w:rsidRPr="00265B40">
        <w:rPr>
          <w:rFonts w:cs="Tahoma"/>
          <w:szCs w:val="36"/>
        </w:rPr>
        <w:t>Organogram</w:t>
      </w:r>
      <w:bookmarkEnd w:id="19"/>
      <w:proofErr w:type="spellEnd"/>
      <w:r w:rsidR="00A210E0">
        <w:rPr>
          <w:rFonts w:cs="Tahoma"/>
          <w:szCs w:val="36"/>
        </w:rPr>
        <w:t xml:space="preserve"> </w:t>
      </w:r>
    </w:p>
    <w:p w:rsidR="009D5037" w:rsidRPr="00265B40" w:rsidRDefault="00FA31FB" w:rsidP="00265B40">
      <w:pPr>
        <w:spacing w:line="240" w:lineRule="auto"/>
        <w:rPr>
          <w:rFonts w:cs="Tahoma"/>
        </w:rPr>
      </w:pPr>
      <w:r>
        <w:rPr>
          <w:rFonts w:cs="Tahoma"/>
          <w:noProof/>
          <w:lang w:eastAsia="en-GB"/>
        </w:rPr>
        <w:drawing>
          <wp:anchor distT="0" distB="0" distL="114300" distR="114300" simplePos="0" relativeHeight="251703296" behindDoc="0" locked="0" layoutInCell="1" allowOverlap="1">
            <wp:simplePos x="0" y="0"/>
            <wp:positionH relativeFrom="column">
              <wp:posOffset>-476250</wp:posOffset>
            </wp:positionH>
            <wp:positionV relativeFrom="paragraph">
              <wp:posOffset>1790700</wp:posOffset>
            </wp:positionV>
            <wp:extent cx="7077075" cy="4996815"/>
            <wp:effectExtent l="0" t="1028700" r="0" b="102298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rot="16200000">
                      <a:off x="0" y="0"/>
                      <a:ext cx="7077075" cy="4996815"/>
                    </a:xfrm>
                    <a:prstGeom prst="rect">
                      <a:avLst/>
                    </a:prstGeom>
                    <a:noFill/>
                    <a:ln w="9525">
                      <a:noFill/>
                      <a:miter lim="800000"/>
                      <a:headEnd/>
                      <a:tailEnd/>
                    </a:ln>
                  </pic:spPr>
                </pic:pic>
              </a:graphicData>
            </a:graphic>
          </wp:anchor>
        </w:drawing>
      </w:r>
    </w:p>
    <w:p w:rsidR="00AF7EB2" w:rsidRDefault="009D5037" w:rsidP="00265B40">
      <w:pPr>
        <w:spacing w:line="240" w:lineRule="auto"/>
        <w:rPr>
          <w:rFonts w:cs="Tahoma"/>
          <w:sz w:val="24"/>
          <w:szCs w:val="24"/>
        </w:rPr>
      </w:pPr>
      <w:proofErr w:type="spellStart"/>
      <w:r w:rsidRPr="00265B40">
        <w:rPr>
          <w:rFonts w:cs="Tahoma"/>
          <w:sz w:val="24"/>
          <w:szCs w:val="24"/>
        </w:rPr>
        <w:t>Organogram</w:t>
      </w:r>
      <w:proofErr w:type="spellEnd"/>
      <w:r w:rsidRPr="00265B40">
        <w:rPr>
          <w:rFonts w:cs="Tahoma"/>
          <w:sz w:val="24"/>
          <w:szCs w:val="24"/>
        </w:rPr>
        <w:t xml:space="preserve">: Valid </w:t>
      </w:r>
      <w:r w:rsidR="006A658C">
        <w:rPr>
          <w:rFonts w:cs="Tahoma"/>
          <w:sz w:val="24"/>
          <w:szCs w:val="24"/>
        </w:rPr>
        <w:t>at 06/02/2018</w:t>
      </w:r>
    </w:p>
    <w:p w:rsidR="006C135D" w:rsidRPr="00265B40" w:rsidRDefault="006C135D" w:rsidP="00265B40">
      <w:pPr>
        <w:spacing w:line="240" w:lineRule="auto"/>
        <w:rPr>
          <w:rFonts w:cs="Tahoma"/>
          <w:sz w:val="24"/>
          <w:szCs w:val="24"/>
        </w:rPr>
      </w:pPr>
      <w:r w:rsidRPr="00265B40">
        <w:rPr>
          <w:rFonts w:cs="Tahoma"/>
          <w:sz w:val="24"/>
          <w:szCs w:val="24"/>
        </w:rPr>
        <w:br w:type="page"/>
      </w:r>
    </w:p>
    <w:p w:rsidR="006C135D" w:rsidRPr="00265B40" w:rsidRDefault="006C135D" w:rsidP="00265B40">
      <w:pPr>
        <w:pStyle w:val="Heading1"/>
        <w:spacing w:line="240" w:lineRule="auto"/>
        <w:rPr>
          <w:rFonts w:cs="Tahoma"/>
          <w:szCs w:val="36"/>
        </w:rPr>
      </w:pPr>
      <w:bookmarkStart w:id="20" w:name="_Toc475519373"/>
      <w:r w:rsidRPr="00265B40">
        <w:rPr>
          <w:rFonts w:cs="Tahoma"/>
          <w:szCs w:val="36"/>
        </w:rPr>
        <w:lastRenderedPageBreak/>
        <w:t>Appendix 2</w:t>
      </w:r>
      <w:r w:rsidR="00DF3BF2" w:rsidRPr="00265B40">
        <w:rPr>
          <w:rFonts w:cs="Tahoma"/>
          <w:szCs w:val="36"/>
        </w:rPr>
        <w:t>:</w:t>
      </w:r>
      <w:r w:rsidRPr="00265B40">
        <w:rPr>
          <w:rFonts w:cs="Tahoma"/>
          <w:szCs w:val="36"/>
        </w:rPr>
        <w:t xml:space="preserve"> Staff profiles</w:t>
      </w:r>
      <w:bookmarkEnd w:id="20"/>
    </w:p>
    <w:p w:rsidR="00A52639" w:rsidRPr="00265B40" w:rsidRDefault="00A52639" w:rsidP="00265B40">
      <w:pPr>
        <w:spacing w:line="240" w:lineRule="auto"/>
        <w:rPr>
          <w:rFonts w:cs="Tahoma"/>
        </w:rPr>
      </w:pPr>
    </w:p>
    <w:p w:rsidR="0000049B" w:rsidRPr="00A210E0" w:rsidRDefault="00DD0A96" w:rsidP="00265B40">
      <w:pPr>
        <w:spacing w:after="0" w:line="240" w:lineRule="auto"/>
        <w:rPr>
          <w:rFonts w:eastAsia="Times New Roman" w:cs="Tahoma"/>
          <w:b/>
          <w:bCs/>
          <w:lang w:eastAsia="en-GB"/>
        </w:rPr>
      </w:pPr>
      <w:proofErr w:type="spellStart"/>
      <w:r w:rsidRPr="00A210E0">
        <w:rPr>
          <w:rFonts w:eastAsia="Times New Roman" w:cs="Tahoma"/>
          <w:b/>
          <w:bCs/>
          <w:lang w:eastAsia="en-GB"/>
        </w:rPr>
        <w:t>Lyla</w:t>
      </w:r>
      <w:proofErr w:type="spellEnd"/>
      <w:r w:rsidRPr="00A210E0">
        <w:rPr>
          <w:rFonts w:eastAsia="Times New Roman" w:cs="Tahoma"/>
          <w:b/>
          <w:bCs/>
          <w:lang w:eastAsia="en-GB"/>
        </w:rPr>
        <w:t xml:space="preserve"> </w:t>
      </w:r>
      <w:proofErr w:type="spellStart"/>
      <w:r w:rsidRPr="00A210E0">
        <w:rPr>
          <w:rFonts w:eastAsia="Times New Roman" w:cs="Tahoma"/>
          <w:b/>
          <w:bCs/>
          <w:lang w:eastAsia="en-GB"/>
        </w:rPr>
        <w:t>Adwan-Kamara</w:t>
      </w:r>
      <w:proofErr w:type="spellEnd"/>
      <w:r w:rsidRPr="00A210E0">
        <w:rPr>
          <w:rFonts w:eastAsia="Times New Roman" w:cs="Tahoma"/>
          <w:b/>
          <w:bCs/>
          <w:lang w:eastAsia="en-GB"/>
        </w:rPr>
        <w:t xml:space="preserve"> – CEO</w:t>
      </w:r>
      <w:r w:rsidR="00DF065C" w:rsidRPr="00A210E0">
        <w:rPr>
          <w:rFonts w:eastAsia="Times New Roman" w:cs="Tahoma"/>
          <w:b/>
          <w:bCs/>
          <w:lang w:eastAsia="en-GB"/>
        </w:rPr>
        <w:t xml:space="preserve"> (</w:t>
      </w:r>
      <w:r w:rsidR="008E34BB" w:rsidRPr="00A210E0">
        <w:rPr>
          <w:rFonts w:eastAsia="Times New Roman" w:cs="Tahoma"/>
          <w:b/>
          <w:bCs/>
          <w:lang w:eastAsia="en-GB"/>
        </w:rPr>
        <w:t>1</w:t>
      </w:r>
      <w:r w:rsidR="00DF065C" w:rsidRPr="00A210E0">
        <w:rPr>
          <w:rFonts w:eastAsia="Times New Roman" w:cs="Tahoma"/>
          <w:b/>
          <w:bCs/>
          <w:lang w:eastAsia="en-GB"/>
        </w:rPr>
        <w:t xml:space="preserve"> FTE)</w:t>
      </w:r>
    </w:p>
    <w:p w:rsidR="0000049B" w:rsidRPr="00265B40" w:rsidRDefault="0000049B" w:rsidP="00265B40">
      <w:pPr>
        <w:spacing w:after="0" w:line="240" w:lineRule="auto"/>
        <w:rPr>
          <w:rFonts w:eastAsia="Times New Roman" w:cs="Tahoma"/>
          <w:sz w:val="27"/>
          <w:szCs w:val="27"/>
          <w:lang w:eastAsia="en-GB"/>
        </w:rPr>
      </w:pPr>
      <w:r w:rsidRPr="00265B40">
        <w:rPr>
          <w:rFonts w:eastAsia="Times New Roman" w:cs="Tahoma"/>
          <w:b/>
          <w:bCs/>
          <w:noProof/>
          <w:color w:val="222222"/>
          <w:lang w:eastAsia="en-GB"/>
        </w:rPr>
        <w:drawing>
          <wp:anchor distT="0" distB="0" distL="114300" distR="114300" simplePos="0" relativeHeight="251688960" behindDoc="0" locked="0" layoutInCell="1" allowOverlap="1">
            <wp:simplePos x="0" y="0"/>
            <wp:positionH relativeFrom="column">
              <wp:posOffset>19050</wp:posOffset>
            </wp:positionH>
            <wp:positionV relativeFrom="paragraph">
              <wp:posOffset>2126</wp:posOffset>
            </wp:positionV>
            <wp:extent cx="903301" cy="1152939"/>
            <wp:effectExtent l="19050" t="0" r="0" b="0"/>
            <wp:wrapSquare wrapText="bothSides"/>
            <wp:docPr id="3" name="Picture 7" descr="DSCN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382"/>
                    <pic:cNvPicPr>
                      <a:picLocks noChangeAspect="1" noChangeArrowheads="1"/>
                    </pic:cNvPicPr>
                  </pic:nvPicPr>
                  <pic:blipFill>
                    <a:blip r:embed="rId18" cstate="print"/>
                    <a:srcRect l="33443" t="24179" r="28610" b="11891"/>
                    <a:stretch>
                      <a:fillRect/>
                    </a:stretch>
                  </pic:blipFill>
                  <pic:spPr bwMode="auto">
                    <a:xfrm>
                      <a:off x="0" y="0"/>
                      <a:ext cx="903301" cy="1152939"/>
                    </a:xfrm>
                    <a:prstGeom prst="rect">
                      <a:avLst/>
                    </a:prstGeom>
                    <a:noFill/>
                  </pic:spPr>
                </pic:pic>
              </a:graphicData>
            </a:graphic>
          </wp:anchor>
        </w:drawing>
      </w:r>
    </w:p>
    <w:p w:rsidR="00DD0A96" w:rsidRPr="00265B40" w:rsidRDefault="00DD0A96" w:rsidP="00265B40">
      <w:pPr>
        <w:spacing w:after="0" w:line="240" w:lineRule="auto"/>
        <w:rPr>
          <w:rFonts w:eastAsia="Times New Roman" w:cs="Tahoma"/>
          <w:sz w:val="27"/>
          <w:szCs w:val="27"/>
          <w:lang w:eastAsia="en-GB"/>
        </w:rPr>
      </w:pPr>
      <w:proofErr w:type="spellStart"/>
      <w:r w:rsidRPr="00265B40">
        <w:rPr>
          <w:rFonts w:eastAsia="Times New Roman" w:cs="Tahoma"/>
          <w:sz w:val="27"/>
          <w:szCs w:val="27"/>
          <w:lang w:eastAsia="en-GB"/>
        </w:rPr>
        <w:t>Lyla</w:t>
      </w:r>
      <w:proofErr w:type="spellEnd"/>
      <w:r w:rsidRPr="00265B40">
        <w:rPr>
          <w:rFonts w:eastAsia="Times New Roman" w:cs="Tahoma"/>
          <w:sz w:val="27"/>
          <w:szCs w:val="27"/>
          <w:lang w:eastAsia="en-GB"/>
        </w:rPr>
        <w:t xml:space="preserve"> is CEO of Merton CIL and has been in post since August 2012. She has a background in marketing, research, and international development. </w:t>
      </w:r>
      <w:r w:rsidR="00F84E9F" w:rsidRPr="00265B40">
        <w:rPr>
          <w:rFonts w:eastAsia="Times New Roman" w:cs="Tahoma"/>
          <w:sz w:val="27"/>
          <w:szCs w:val="27"/>
          <w:lang w:eastAsia="en-GB"/>
        </w:rPr>
        <w:t>She has worked with local disabled people to grow Merton CIL</w:t>
      </w:r>
      <w:r w:rsidR="005851C6" w:rsidRPr="00265B40">
        <w:rPr>
          <w:rFonts w:eastAsia="Times New Roman" w:cs="Tahoma"/>
          <w:sz w:val="27"/>
          <w:szCs w:val="27"/>
          <w:lang w:eastAsia="en-GB"/>
        </w:rPr>
        <w:t xml:space="preserve"> from a team of 1 to a team of 10</w:t>
      </w:r>
      <w:r w:rsidR="00F84E9F" w:rsidRPr="00265B40">
        <w:rPr>
          <w:rFonts w:eastAsia="Times New Roman" w:cs="Tahoma"/>
          <w:sz w:val="27"/>
          <w:szCs w:val="27"/>
          <w:lang w:eastAsia="en-GB"/>
        </w:rPr>
        <w:t xml:space="preserve"> in just a few years. </w:t>
      </w:r>
      <w:proofErr w:type="spellStart"/>
      <w:r w:rsidRPr="00265B40">
        <w:rPr>
          <w:rFonts w:eastAsia="Times New Roman" w:cs="Tahoma"/>
          <w:sz w:val="27"/>
          <w:szCs w:val="27"/>
          <w:lang w:eastAsia="en-GB"/>
        </w:rPr>
        <w:t>Lyla</w:t>
      </w:r>
      <w:proofErr w:type="spellEnd"/>
      <w:r w:rsidRPr="00265B40">
        <w:rPr>
          <w:rFonts w:eastAsia="Times New Roman" w:cs="Tahoma"/>
          <w:sz w:val="27"/>
          <w:szCs w:val="27"/>
          <w:lang w:eastAsia="en-GB"/>
        </w:rPr>
        <w:t xml:space="preserve"> lives in Merton with her husband and two children un</w:t>
      </w:r>
      <w:r w:rsidR="00234B4B" w:rsidRPr="00265B40">
        <w:rPr>
          <w:rFonts w:eastAsia="Times New Roman" w:cs="Tahoma"/>
          <w:sz w:val="27"/>
          <w:szCs w:val="27"/>
          <w:lang w:eastAsia="en-GB"/>
        </w:rPr>
        <w:t>der 6</w:t>
      </w:r>
      <w:r w:rsidRPr="00265B40">
        <w:rPr>
          <w:rFonts w:eastAsia="Times New Roman" w:cs="Tahoma"/>
          <w:sz w:val="27"/>
          <w:szCs w:val="27"/>
          <w:lang w:eastAsia="en-GB"/>
        </w:rPr>
        <w:t>. </w:t>
      </w:r>
    </w:p>
    <w:p w:rsidR="00DD0A96" w:rsidRPr="00265B40" w:rsidRDefault="00DD0A96" w:rsidP="00265B40">
      <w:pPr>
        <w:spacing w:after="0" w:line="240" w:lineRule="auto"/>
        <w:rPr>
          <w:rFonts w:eastAsia="Times New Roman" w:cs="Tahoma"/>
          <w:sz w:val="27"/>
          <w:szCs w:val="27"/>
          <w:lang w:eastAsia="en-GB"/>
        </w:rPr>
      </w:pPr>
      <w:r w:rsidRPr="00265B40">
        <w:rPr>
          <w:rFonts w:eastAsia="Times New Roman" w:cs="Tahoma"/>
          <w:b/>
          <w:bCs/>
          <w:color w:val="000000"/>
          <w:lang w:eastAsia="en-GB"/>
        </w:rPr>
        <w:t> </w:t>
      </w:r>
    </w:p>
    <w:p w:rsidR="00DD0A96" w:rsidRPr="00265B40" w:rsidRDefault="00DD0A96" w:rsidP="00265B40">
      <w:pPr>
        <w:spacing w:after="0" w:line="240" w:lineRule="auto"/>
        <w:rPr>
          <w:rFonts w:eastAsia="Times New Roman" w:cs="Tahoma"/>
          <w:b/>
          <w:bCs/>
          <w:color w:val="000000"/>
          <w:lang w:eastAsia="en-GB"/>
        </w:rPr>
      </w:pPr>
      <w:r w:rsidRPr="00265B40">
        <w:rPr>
          <w:rFonts w:eastAsia="Times New Roman" w:cs="Tahoma"/>
          <w:b/>
          <w:bCs/>
          <w:color w:val="000000"/>
          <w:lang w:eastAsia="en-GB"/>
        </w:rPr>
        <w:t xml:space="preserve">Stuart Butler – </w:t>
      </w:r>
      <w:r w:rsidR="00F84E9F" w:rsidRPr="00265B40">
        <w:rPr>
          <w:rFonts w:eastAsia="Times New Roman" w:cs="Tahoma"/>
          <w:b/>
          <w:bCs/>
          <w:color w:val="000000"/>
          <w:lang w:eastAsia="en-GB"/>
        </w:rPr>
        <w:t>Service Manager</w:t>
      </w:r>
      <w:r w:rsidRPr="00265B40">
        <w:rPr>
          <w:rFonts w:eastAsia="Times New Roman" w:cs="Tahoma"/>
          <w:b/>
          <w:bCs/>
          <w:color w:val="000000"/>
          <w:lang w:eastAsia="en-GB"/>
        </w:rPr>
        <w:t xml:space="preserve"> </w:t>
      </w:r>
      <w:r w:rsidR="00DF065C" w:rsidRPr="00265B40">
        <w:rPr>
          <w:rFonts w:eastAsia="Times New Roman" w:cs="Tahoma"/>
          <w:b/>
          <w:bCs/>
          <w:color w:val="000000"/>
          <w:lang w:eastAsia="en-GB"/>
        </w:rPr>
        <w:t>(0.7 FTE)</w:t>
      </w:r>
    </w:p>
    <w:p w:rsidR="0000049B" w:rsidRPr="00265B40" w:rsidRDefault="0000049B" w:rsidP="00265B40">
      <w:pPr>
        <w:spacing w:after="0" w:line="240" w:lineRule="auto"/>
        <w:rPr>
          <w:rFonts w:eastAsia="Times New Roman" w:cs="Tahoma"/>
          <w:sz w:val="27"/>
          <w:szCs w:val="27"/>
          <w:lang w:eastAsia="en-GB"/>
        </w:rPr>
      </w:pPr>
      <w:r w:rsidRPr="00265B40">
        <w:rPr>
          <w:rFonts w:eastAsia="Times New Roman" w:cs="Tahoma"/>
          <w:b/>
          <w:bCs/>
          <w:noProof/>
          <w:color w:val="000000"/>
          <w:lang w:eastAsia="en-GB"/>
        </w:rPr>
        <w:drawing>
          <wp:anchor distT="0" distB="0" distL="114300" distR="114300" simplePos="0" relativeHeight="251689984" behindDoc="0" locked="0" layoutInCell="1" allowOverlap="1">
            <wp:simplePos x="0" y="0"/>
            <wp:positionH relativeFrom="column">
              <wp:posOffset>19050</wp:posOffset>
            </wp:positionH>
            <wp:positionV relativeFrom="paragraph">
              <wp:posOffset>1491</wp:posOffset>
            </wp:positionV>
            <wp:extent cx="1094133" cy="985962"/>
            <wp:effectExtent l="19050" t="0" r="0" b="0"/>
            <wp:wrapSquare wrapText="bothSides"/>
            <wp:docPr id="4" name="Picture 8" descr="DSCN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494"/>
                    <pic:cNvPicPr>
                      <a:picLocks noChangeAspect="1" noChangeArrowheads="1"/>
                    </pic:cNvPicPr>
                  </pic:nvPicPr>
                  <pic:blipFill>
                    <a:blip r:embed="rId19" cstate="print"/>
                    <a:srcRect l="19566" t="23189" r="16847"/>
                    <a:stretch>
                      <a:fillRect/>
                    </a:stretch>
                  </pic:blipFill>
                  <pic:spPr bwMode="auto">
                    <a:xfrm>
                      <a:off x="0" y="0"/>
                      <a:ext cx="1094133" cy="985962"/>
                    </a:xfrm>
                    <a:prstGeom prst="rect">
                      <a:avLst/>
                    </a:prstGeom>
                    <a:noFill/>
                    <a:ln w="15875">
                      <a:noFill/>
                      <a:miter lim="800000"/>
                      <a:headEnd/>
                      <a:tailEnd/>
                    </a:ln>
                    <a:effectLst/>
                  </pic:spPr>
                </pic:pic>
              </a:graphicData>
            </a:graphic>
          </wp:anchor>
        </w:drawing>
      </w:r>
    </w:p>
    <w:p w:rsidR="00DD0A96" w:rsidRPr="00265B40" w:rsidRDefault="00DD0A96" w:rsidP="00265B40">
      <w:pPr>
        <w:spacing w:after="0" w:line="240" w:lineRule="auto"/>
        <w:rPr>
          <w:rFonts w:eastAsia="Times New Roman" w:cs="Tahoma"/>
          <w:sz w:val="27"/>
          <w:szCs w:val="27"/>
          <w:lang w:eastAsia="en-GB"/>
        </w:rPr>
      </w:pPr>
      <w:r w:rsidRPr="00265B40">
        <w:rPr>
          <w:rFonts w:eastAsia="Times New Roman" w:cs="Tahoma"/>
          <w:color w:val="000000"/>
          <w:szCs w:val="28"/>
          <w:lang w:eastAsia="en-GB"/>
        </w:rPr>
        <w:t>Stuart joined the team from Citizens Advice where he worked as an outreach advisor.</w:t>
      </w:r>
      <w:r w:rsidR="00234B4B" w:rsidRPr="00265B40">
        <w:rPr>
          <w:rFonts w:eastAsia="Times New Roman" w:cs="Tahoma"/>
          <w:color w:val="000000"/>
          <w:szCs w:val="28"/>
          <w:lang w:eastAsia="en-GB"/>
        </w:rPr>
        <w:t xml:space="preserve"> He worked for Merton CIL as an Advice Case Worker focusing on housing, and</w:t>
      </w:r>
      <w:r w:rsidRPr="00265B40">
        <w:rPr>
          <w:rFonts w:eastAsia="Times New Roman" w:cs="Tahoma"/>
          <w:color w:val="000000"/>
          <w:szCs w:val="28"/>
          <w:lang w:eastAsia="en-GB"/>
        </w:rPr>
        <w:t xml:space="preserve"> also has an extensive background in advocacy. He read classics at Kings and has a degree in Law from </w:t>
      </w:r>
      <w:proofErr w:type="spellStart"/>
      <w:r w:rsidRPr="00265B40">
        <w:rPr>
          <w:rFonts w:eastAsia="Times New Roman" w:cs="Tahoma"/>
          <w:color w:val="000000"/>
          <w:szCs w:val="28"/>
          <w:lang w:eastAsia="en-GB"/>
        </w:rPr>
        <w:t>Birkbeck</w:t>
      </w:r>
      <w:proofErr w:type="spellEnd"/>
      <w:r w:rsidRPr="00265B40">
        <w:rPr>
          <w:rFonts w:eastAsia="Times New Roman" w:cs="Tahoma"/>
          <w:color w:val="000000"/>
          <w:szCs w:val="28"/>
          <w:lang w:eastAsia="en-GB"/>
        </w:rPr>
        <w:t>, as well as </w:t>
      </w:r>
      <w:r w:rsidRPr="00265B40">
        <w:rPr>
          <w:rFonts w:eastAsia="Times New Roman" w:cs="Tahoma"/>
          <w:szCs w:val="28"/>
          <w:lang w:eastAsia="en-GB"/>
        </w:rPr>
        <w:t xml:space="preserve">Postgraduate Diploma in Legal Practice from the College of Law. Stuart </w:t>
      </w:r>
      <w:r w:rsidR="00234B4B" w:rsidRPr="00265B40">
        <w:rPr>
          <w:rFonts w:eastAsia="Times New Roman" w:cs="Tahoma"/>
          <w:szCs w:val="28"/>
          <w:lang w:eastAsia="en-GB"/>
        </w:rPr>
        <w:t>has been</w:t>
      </w:r>
      <w:r w:rsidRPr="00265B40">
        <w:rPr>
          <w:rFonts w:eastAsia="Times New Roman" w:cs="Tahoma"/>
          <w:szCs w:val="28"/>
          <w:lang w:eastAsia="en-GB"/>
        </w:rPr>
        <w:t xml:space="preserve"> </w:t>
      </w:r>
      <w:r w:rsidR="00F84E9F" w:rsidRPr="00265B40">
        <w:rPr>
          <w:rFonts w:eastAsia="Times New Roman" w:cs="Tahoma"/>
          <w:szCs w:val="28"/>
          <w:lang w:eastAsia="en-GB"/>
        </w:rPr>
        <w:t xml:space="preserve">Service Manager at </w:t>
      </w:r>
      <w:r w:rsidRPr="00265B40">
        <w:rPr>
          <w:rFonts w:eastAsia="Times New Roman" w:cs="Tahoma"/>
          <w:szCs w:val="28"/>
          <w:lang w:eastAsia="en-GB"/>
        </w:rPr>
        <w:t>Merton CIL</w:t>
      </w:r>
      <w:r w:rsidR="00F84E9F" w:rsidRPr="00265B40">
        <w:rPr>
          <w:rFonts w:eastAsia="Times New Roman" w:cs="Tahoma"/>
          <w:szCs w:val="28"/>
          <w:lang w:eastAsia="en-GB"/>
        </w:rPr>
        <w:t xml:space="preserve"> </w:t>
      </w:r>
      <w:r w:rsidR="00234B4B" w:rsidRPr="00265B40">
        <w:rPr>
          <w:rFonts w:eastAsia="Times New Roman" w:cs="Tahoma"/>
          <w:szCs w:val="28"/>
          <w:lang w:eastAsia="en-GB"/>
        </w:rPr>
        <w:t>since</w:t>
      </w:r>
      <w:r w:rsidR="00F84E9F" w:rsidRPr="00265B40">
        <w:rPr>
          <w:rFonts w:eastAsia="Times New Roman" w:cs="Tahoma"/>
          <w:szCs w:val="28"/>
          <w:lang w:eastAsia="en-GB"/>
        </w:rPr>
        <w:t xml:space="preserve"> April 2016 with responsibility for quality and supervision of service delivery</w:t>
      </w:r>
      <w:r w:rsidRPr="00265B40">
        <w:rPr>
          <w:rFonts w:eastAsia="Times New Roman" w:cs="Tahoma"/>
          <w:szCs w:val="28"/>
          <w:lang w:eastAsia="en-GB"/>
        </w:rPr>
        <w:t>.</w:t>
      </w:r>
    </w:p>
    <w:p w:rsidR="00DD0A96" w:rsidRPr="00265B40" w:rsidRDefault="00DD0A96" w:rsidP="00265B40">
      <w:pPr>
        <w:spacing w:after="0" w:line="240" w:lineRule="auto"/>
        <w:rPr>
          <w:rFonts w:eastAsia="Times New Roman" w:cs="Tahoma"/>
          <w:sz w:val="27"/>
          <w:szCs w:val="27"/>
          <w:lang w:eastAsia="en-GB"/>
        </w:rPr>
      </w:pPr>
      <w:r w:rsidRPr="00265B40">
        <w:rPr>
          <w:rFonts w:eastAsia="Times New Roman" w:cs="Tahoma"/>
          <w:sz w:val="27"/>
          <w:szCs w:val="27"/>
          <w:lang w:eastAsia="en-GB"/>
        </w:rPr>
        <w:t> </w:t>
      </w:r>
    </w:p>
    <w:p w:rsidR="00B57D75" w:rsidRDefault="00B57D75" w:rsidP="00265B40">
      <w:pPr>
        <w:spacing w:after="0" w:line="240" w:lineRule="auto"/>
        <w:rPr>
          <w:rFonts w:eastAsia="Times New Roman" w:cs="Tahoma"/>
          <w:b/>
          <w:bCs/>
          <w:lang w:eastAsia="en-GB"/>
        </w:rPr>
      </w:pPr>
    </w:p>
    <w:p w:rsidR="00FD6777" w:rsidRPr="00265B40" w:rsidRDefault="00FD6777" w:rsidP="00265B40">
      <w:pPr>
        <w:spacing w:after="0" w:line="240" w:lineRule="auto"/>
        <w:rPr>
          <w:rFonts w:eastAsia="Times New Roman" w:cs="Tahoma"/>
          <w:b/>
          <w:bCs/>
          <w:lang w:eastAsia="en-GB"/>
        </w:rPr>
      </w:pPr>
      <w:r w:rsidRPr="00265B40">
        <w:rPr>
          <w:rFonts w:eastAsia="Times New Roman" w:cs="Tahoma"/>
          <w:b/>
          <w:bCs/>
          <w:lang w:eastAsia="en-GB"/>
        </w:rPr>
        <w:t>John Kelly – Policy and Strategy Manager</w:t>
      </w:r>
      <w:r w:rsidR="00DF065C" w:rsidRPr="00265B40">
        <w:rPr>
          <w:rFonts w:eastAsia="Times New Roman" w:cs="Tahoma"/>
          <w:b/>
          <w:bCs/>
          <w:lang w:eastAsia="en-GB"/>
        </w:rPr>
        <w:t xml:space="preserve"> (0.4 FTE)</w:t>
      </w:r>
    </w:p>
    <w:p w:rsidR="00EB1E8B" w:rsidRPr="00265B40" w:rsidRDefault="00EB1E8B" w:rsidP="00265B40">
      <w:pPr>
        <w:spacing w:after="0" w:line="240" w:lineRule="auto"/>
        <w:rPr>
          <w:rFonts w:eastAsia="Times New Roman" w:cs="Tahoma"/>
          <w:b/>
          <w:bCs/>
          <w:lang w:eastAsia="en-GB"/>
        </w:rPr>
      </w:pPr>
      <w:r w:rsidRPr="00265B40">
        <w:rPr>
          <w:rFonts w:eastAsia="Times New Roman" w:cs="Tahoma"/>
          <w:b/>
          <w:bCs/>
          <w:noProof/>
          <w:lang w:eastAsia="en-GB"/>
        </w:rPr>
        <w:drawing>
          <wp:anchor distT="0" distB="0" distL="114300" distR="114300" simplePos="0" relativeHeight="251698176" behindDoc="0" locked="0" layoutInCell="1" allowOverlap="1">
            <wp:simplePos x="0" y="0"/>
            <wp:positionH relativeFrom="column">
              <wp:posOffset>19050</wp:posOffset>
            </wp:positionH>
            <wp:positionV relativeFrom="paragraph">
              <wp:posOffset>215900</wp:posOffset>
            </wp:positionV>
            <wp:extent cx="991235" cy="993775"/>
            <wp:effectExtent l="19050" t="0" r="0" b="0"/>
            <wp:wrapSquare wrapText="bothSides"/>
            <wp:docPr id="7" name="Picture 6" descr="Copy-of-John-Kelly-copy-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of-John-Kelly-copy-5 (2).jpg"/>
                    <pic:cNvPicPr/>
                  </pic:nvPicPr>
                  <pic:blipFill>
                    <a:blip r:embed="rId20" cstate="print"/>
                    <a:stretch>
                      <a:fillRect/>
                    </a:stretch>
                  </pic:blipFill>
                  <pic:spPr>
                    <a:xfrm>
                      <a:off x="0" y="0"/>
                      <a:ext cx="991235" cy="993775"/>
                    </a:xfrm>
                    <a:prstGeom prst="rect">
                      <a:avLst/>
                    </a:prstGeom>
                  </pic:spPr>
                </pic:pic>
              </a:graphicData>
            </a:graphic>
          </wp:anchor>
        </w:drawing>
      </w:r>
    </w:p>
    <w:p w:rsidR="00FD6777" w:rsidRPr="00265B40" w:rsidRDefault="00FD6777" w:rsidP="00265B40">
      <w:pPr>
        <w:spacing w:after="0" w:line="240" w:lineRule="auto"/>
        <w:rPr>
          <w:rFonts w:cs="Tahoma"/>
        </w:rPr>
      </w:pPr>
      <w:r w:rsidRPr="00265B40">
        <w:rPr>
          <w:rFonts w:cs="Tahoma"/>
        </w:rPr>
        <w:t>John was a co-founder and trustee of Merton Centre for Independent Living and has now stood down from the board and joined the team as Policy &amp; Strategy Manager. His background is in developing Social Change. He has been an active member of the Disability</w:t>
      </w:r>
      <w:r w:rsidR="00A52639" w:rsidRPr="00265B40">
        <w:rPr>
          <w:rFonts w:cs="Tahoma"/>
        </w:rPr>
        <w:t xml:space="preserve"> Movement for over twenty years. </w:t>
      </w:r>
      <w:r w:rsidRPr="00265B40">
        <w:rPr>
          <w:rFonts w:cs="Tahoma"/>
        </w:rPr>
        <w:t xml:space="preserve">John is a professional artist and musician and performs nationally and internationally. </w:t>
      </w:r>
    </w:p>
    <w:p w:rsidR="00FD6777" w:rsidRPr="00265B40" w:rsidRDefault="00FD6777" w:rsidP="00265B40">
      <w:pPr>
        <w:spacing w:after="0" w:line="240" w:lineRule="auto"/>
        <w:rPr>
          <w:rFonts w:eastAsia="Times New Roman" w:cs="Tahoma"/>
          <w:b/>
          <w:bCs/>
          <w:lang w:eastAsia="en-GB"/>
        </w:rPr>
      </w:pPr>
    </w:p>
    <w:p w:rsidR="008E34BB" w:rsidRPr="00265B40" w:rsidRDefault="008E34BB" w:rsidP="00265B40">
      <w:pPr>
        <w:spacing w:after="0" w:line="240" w:lineRule="auto"/>
        <w:rPr>
          <w:rFonts w:eastAsia="Times New Roman" w:cs="Tahoma"/>
          <w:b/>
          <w:bCs/>
          <w:lang w:eastAsia="en-GB"/>
        </w:rPr>
      </w:pPr>
      <w:r w:rsidRPr="00265B40">
        <w:rPr>
          <w:rFonts w:eastAsia="Times New Roman" w:cs="Tahoma"/>
          <w:b/>
          <w:bCs/>
          <w:lang w:eastAsia="en-GB"/>
        </w:rPr>
        <w:t>Project and Evaluation Manager (0.5 FTE)</w:t>
      </w:r>
    </w:p>
    <w:p w:rsidR="008E34BB" w:rsidRPr="00265B40" w:rsidRDefault="008E34BB" w:rsidP="00265B40">
      <w:pPr>
        <w:spacing w:after="0" w:line="240" w:lineRule="auto"/>
        <w:rPr>
          <w:rFonts w:eastAsia="Times New Roman" w:cs="Tahoma"/>
          <w:bCs/>
          <w:lang w:eastAsia="en-GB"/>
        </w:rPr>
      </w:pPr>
      <w:r w:rsidRPr="00265B40">
        <w:rPr>
          <w:rFonts w:eastAsia="Times New Roman" w:cs="Tahoma"/>
          <w:bCs/>
          <w:lang w:eastAsia="en-GB"/>
        </w:rPr>
        <w:t>This role is currently being recruited</w:t>
      </w:r>
    </w:p>
    <w:p w:rsidR="00DD0A96" w:rsidRPr="00265B40" w:rsidRDefault="00DD0A96" w:rsidP="00265B40">
      <w:pPr>
        <w:spacing w:after="0" w:line="240" w:lineRule="auto"/>
        <w:rPr>
          <w:rFonts w:eastAsia="Times New Roman" w:cs="Tahoma"/>
          <w:sz w:val="27"/>
          <w:szCs w:val="27"/>
          <w:lang w:eastAsia="en-GB"/>
        </w:rPr>
      </w:pPr>
      <w:r w:rsidRPr="00265B40">
        <w:rPr>
          <w:rFonts w:eastAsia="Times New Roman" w:cs="Tahoma"/>
          <w:sz w:val="27"/>
          <w:szCs w:val="27"/>
          <w:lang w:eastAsia="en-GB"/>
        </w:rPr>
        <w:t> </w:t>
      </w:r>
    </w:p>
    <w:p w:rsidR="00AF7EB2" w:rsidRDefault="00AF7EB2" w:rsidP="00265B40">
      <w:pPr>
        <w:spacing w:after="0" w:line="240" w:lineRule="auto"/>
        <w:rPr>
          <w:rFonts w:eastAsia="Times New Roman" w:cs="Tahoma"/>
          <w:b/>
          <w:bCs/>
          <w:lang w:eastAsia="en-GB"/>
        </w:rPr>
      </w:pPr>
    </w:p>
    <w:p w:rsidR="00AF7EB2" w:rsidRDefault="00AF7EB2" w:rsidP="00265B40">
      <w:pPr>
        <w:spacing w:after="0" w:line="240" w:lineRule="auto"/>
        <w:rPr>
          <w:rFonts w:eastAsia="Times New Roman" w:cs="Tahoma"/>
          <w:b/>
          <w:bCs/>
          <w:lang w:eastAsia="en-GB"/>
        </w:rPr>
      </w:pPr>
    </w:p>
    <w:p w:rsidR="00304404" w:rsidRDefault="00304404" w:rsidP="00265B40">
      <w:pPr>
        <w:spacing w:after="0" w:line="240" w:lineRule="auto"/>
        <w:rPr>
          <w:rFonts w:eastAsia="Times New Roman" w:cs="Tahoma"/>
          <w:b/>
          <w:bCs/>
          <w:lang w:eastAsia="en-GB"/>
        </w:rPr>
      </w:pPr>
    </w:p>
    <w:p w:rsidR="00304404" w:rsidRDefault="00304404" w:rsidP="00265B40">
      <w:pPr>
        <w:spacing w:after="0" w:line="240" w:lineRule="auto"/>
        <w:rPr>
          <w:rFonts w:eastAsia="Times New Roman" w:cs="Tahoma"/>
          <w:b/>
          <w:bCs/>
          <w:lang w:eastAsia="en-GB"/>
        </w:rPr>
      </w:pPr>
    </w:p>
    <w:p w:rsidR="00E33AA1" w:rsidRPr="00304404" w:rsidRDefault="00DD0A96" w:rsidP="00265B40">
      <w:pPr>
        <w:spacing w:after="0" w:line="240" w:lineRule="auto"/>
        <w:rPr>
          <w:rFonts w:eastAsia="Times New Roman" w:cs="Tahoma"/>
          <w:b/>
          <w:bCs/>
          <w:lang w:eastAsia="en-GB"/>
        </w:rPr>
      </w:pPr>
      <w:proofErr w:type="spellStart"/>
      <w:r w:rsidRPr="00265B40">
        <w:rPr>
          <w:rFonts w:eastAsia="Times New Roman" w:cs="Tahoma"/>
          <w:b/>
          <w:bCs/>
          <w:lang w:eastAsia="en-GB"/>
        </w:rPr>
        <w:lastRenderedPageBreak/>
        <w:t>Karly</w:t>
      </w:r>
      <w:proofErr w:type="spellEnd"/>
      <w:r w:rsidRPr="00265B40">
        <w:rPr>
          <w:rFonts w:eastAsia="Times New Roman" w:cs="Tahoma"/>
          <w:b/>
          <w:bCs/>
          <w:lang w:eastAsia="en-GB"/>
        </w:rPr>
        <w:t xml:space="preserve"> Francis – </w:t>
      </w:r>
      <w:r w:rsidR="00234B4B" w:rsidRPr="00265B40">
        <w:rPr>
          <w:rFonts w:eastAsia="Times New Roman" w:cs="Tahoma"/>
          <w:b/>
          <w:bCs/>
          <w:lang w:eastAsia="en-GB"/>
        </w:rPr>
        <w:t>Caseworker</w:t>
      </w:r>
      <w:r w:rsidRPr="00265B40">
        <w:rPr>
          <w:rFonts w:eastAsia="Times New Roman" w:cs="Tahoma"/>
          <w:b/>
          <w:bCs/>
          <w:lang w:eastAsia="en-GB"/>
        </w:rPr>
        <w:t xml:space="preserve"> </w:t>
      </w:r>
      <w:r w:rsidR="00DF065C" w:rsidRPr="00265B40">
        <w:rPr>
          <w:rFonts w:eastAsia="Times New Roman" w:cs="Tahoma"/>
          <w:b/>
          <w:bCs/>
          <w:lang w:eastAsia="en-GB"/>
        </w:rPr>
        <w:t>(0.7 FTE)</w:t>
      </w:r>
    </w:p>
    <w:p w:rsidR="00443B9A" w:rsidRDefault="00443B9A" w:rsidP="00265B40">
      <w:pPr>
        <w:spacing w:after="0" w:line="240" w:lineRule="auto"/>
        <w:rPr>
          <w:rFonts w:cs="Tahoma"/>
          <w:color w:val="000000"/>
          <w:sz w:val="27"/>
          <w:szCs w:val="27"/>
          <w:shd w:val="clear" w:color="auto" w:fill="FFFFFF"/>
        </w:rPr>
      </w:pPr>
      <w:proofErr w:type="spellStart"/>
      <w:r>
        <w:rPr>
          <w:rFonts w:cs="Tahoma"/>
          <w:color w:val="000000"/>
          <w:sz w:val="27"/>
          <w:szCs w:val="27"/>
          <w:shd w:val="clear" w:color="auto" w:fill="FFFFFF"/>
        </w:rPr>
        <w:t>Karly</w:t>
      </w:r>
      <w:proofErr w:type="spellEnd"/>
      <w:r>
        <w:rPr>
          <w:rFonts w:cs="Tahoma"/>
          <w:color w:val="000000"/>
          <w:sz w:val="27"/>
          <w:szCs w:val="27"/>
          <w:shd w:val="clear" w:color="auto" w:fill="FFFFFF"/>
        </w:rPr>
        <w:t xml:space="preserve"> joined in May 2015 and specialises in health and community care. </w:t>
      </w:r>
      <w:proofErr w:type="spellStart"/>
      <w:r>
        <w:rPr>
          <w:rFonts w:cs="Tahoma"/>
          <w:color w:val="000000"/>
          <w:sz w:val="27"/>
          <w:szCs w:val="27"/>
          <w:shd w:val="clear" w:color="auto" w:fill="FFFFFF"/>
        </w:rPr>
        <w:t>Karly</w:t>
      </w:r>
      <w:proofErr w:type="spellEnd"/>
      <w:r>
        <w:rPr>
          <w:rFonts w:cs="Tahoma"/>
          <w:color w:val="000000"/>
          <w:sz w:val="27"/>
          <w:szCs w:val="27"/>
          <w:shd w:val="clear" w:color="auto" w:fill="FFFFFF"/>
        </w:rPr>
        <w:t xml:space="preserve"> has past experience in advocacy as well as having graduated from Hull University with a degree in Physics. </w:t>
      </w:r>
      <w:proofErr w:type="spellStart"/>
      <w:r>
        <w:rPr>
          <w:rFonts w:cs="Tahoma"/>
          <w:color w:val="000000"/>
          <w:sz w:val="27"/>
          <w:szCs w:val="27"/>
          <w:shd w:val="clear" w:color="auto" w:fill="FFFFFF"/>
        </w:rPr>
        <w:t>Karly</w:t>
      </w:r>
      <w:proofErr w:type="spellEnd"/>
      <w:r>
        <w:rPr>
          <w:rFonts w:cs="Tahoma"/>
          <w:color w:val="000000"/>
          <w:sz w:val="27"/>
          <w:szCs w:val="27"/>
          <w:shd w:val="clear" w:color="auto" w:fill="FFFFFF"/>
        </w:rPr>
        <w:t xml:space="preserve"> trains in disabled water skiing.</w:t>
      </w:r>
    </w:p>
    <w:p w:rsidR="00DD0A96" w:rsidRPr="00265B40" w:rsidRDefault="00DD0A96" w:rsidP="00265B40">
      <w:pPr>
        <w:spacing w:after="0" w:line="240" w:lineRule="auto"/>
        <w:rPr>
          <w:rFonts w:eastAsia="Times New Roman" w:cs="Tahoma"/>
          <w:sz w:val="27"/>
          <w:szCs w:val="27"/>
          <w:lang w:eastAsia="en-GB"/>
        </w:rPr>
      </w:pPr>
      <w:r w:rsidRPr="00265B40">
        <w:rPr>
          <w:rFonts w:eastAsia="Times New Roman" w:cs="Tahoma"/>
          <w:sz w:val="27"/>
          <w:szCs w:val="27"/>
          <w:lang w:eastAsia="en-GB"/>
        </w:rPr>
        <w:t> </w:t>
      </w:r>
    </w:p>
    <w:p w:rsidR="008E34BB" w:rsidRPr="00304404" w:rsidRDefault="008E34BB" w:rsidP="00265B40">
      <w:pPr>
        <w:spacing w:after="0" w:line="240" w:lineRule="auto"/>
        <w:rPr>
          <w:rFonts w:eastAsia="Times New Roman" w:cs="Tahoma"/>
          <w:b/>
          <w:bCs/>
          <w:lang w:eastAsia="en-GB"/>
        </w:rPr>
      </w:pPr>
      <w:proofErr w:type="spellStart"/>
      <w:r w:rsidRPr="00265B40">
        <w:rPr>
          <w:rFonts w:eastAsia="Times New Roman" w:cs="Tahoma"/>
          <w:b/>
          <w:bCs/>
          <w:lang w:eastAsia="en-GB"/>
        </w:rPr>
        <w:t>Charlet</w:t>
      </w:r>
      <w:proofErr w:type="spellEnd"/>
      <w:r w:rsidRPr="00265B40">
        <w:rPr>
          <w:rFonts w:eastAsia="Times New Roman" w:cs="Tahoma"/>
          <w:b/>
          <w:bCs/>
          <w:lang w:eastAsia="en-GB"/>
        </w:rPr>
        <w:t xml:space="preserve"> Wilson – Office Administrator (1 FTE)</w:t>
      </w:r>
    </w:p>
    <w:p w:rsidR="008E34BB" w:rsidRPr="00265B40" w:rsidRDefault="008E34BB" w:rsidP="00265B40">
      <w:pPr>
        <w:spacing w:after="0" w:line="240" w:lineRule="auto"/>
        <w:rPr>
          <w:rFonts w:eastAsia="Times New Roman" w:cs="Tahoma"/>
          <w:sz w:val="27"/>
          <w:szCs w:val="27"/>
          <w:lang w:eastAsia="en-GB"/>
        </w:rPr>
      </w:pPr>
      <w:proofErr w:type="spellStart"/>
      <w:r w:rsidRPr="00265B40">
        <w:rPr>
          <w:rFonts w:eastAsia="Times New Roman" w:cs="Tahoma"/>
          <w:szCs w:val="28"/>
          <w:lang w:eastAsia="en-GB"/>
        </w:rPr>
        <w:t>Charlet</w:t>
      </w:r>
      <w:proofErr w:type="spellEnd"/>
      <w:r w:rsidRPr="00265B40">
        <w:rPr>
          <w:rFonts w:eastAsia="Times New Roman" w:cs="Tahoma"/>
          <w:szCs w:val="28"/>
          <w:lang w:eastAsia="en-GB"/>
        </w:rPr>
        <w:t xml:space="preserve"> joined Merton CIL in May 2015. </w:t>
      </w:r>
      <w:r w:rsidR="004E14EB">
        <w:rPr>
          <w:rFonts w:eastAsia="Times New Roman" w:cs="Tahoma"/>
          <w:szCs w:val="28"/>
          <w:lang w:eastAsia="en-GB"/>
        </w:rPr>
        <w:t xml:space="preserve">She has a degree in Law from Brunel University. </w:t>
      </w:r>
      <w:proofErr w:type="spellStart"/>
      <w:r w:rsidRPr="00265B40">
        <w:rPr>
          <w:rFonts w:eastAsia="Times New Roman" w:cs="Tahoma"/>
          <w:szCs w:val="28"/>
          <w:lang w:eastAsia="en-GB"/>
        </w:rPr>
        <w:t>Charlet</w:t>
      </w:r>
      <w:proofErr w:type="spellEnd"/>
      <w:r w:rsidRPr="00265B40">
        <w:rPr>
          <w:rFonts w:eastAsia="Times New Roman" w:cs="Tahoma"/>
          <w:szCs w:val="28"/>
          <w:lang w:eastAsia="en-GB"/>
        </w:rPr>
        <w:t xml:space="preserve"> is Merton CIL’s first administrator and acts as the organisation’s front of house. </w:t>
      </w:r>
    </w:p>
    <w:p w:rsidR="008E34BB" w:rsidRPr="00265B40" w:rsidRDefault="008E34BB" w:rsidP="00265B40">
      <w:pPr>
        <w:pStyle w:val="text"/>
        <w:shd w:val="clear" w:color="auto" w:fill="FFFFFF"/>
        <w:spacing w:before="0" w:beforeAutospacing="0" w:after="125" w:afterAutospacing="0"/>
        <w:rPr>
          <w:rStyle w:val="Strong"/>
          <w:rFonts w:ascii="Tahoma" w:hAnsi="Tahoma" w:cs="Tahoma"/>
          <w:color w:val="000000"/>
          <w:sz w:val="27"/>
          <w:szCs w:val="27"/>
        </w:rPr>
      </w:pPr>
    </w:p>
    <w:p w:rsidR="00E473C2" w:rsidRPr="00265B40" w:rsidRDefault="008E34BB" w:rsidP="00265B40">
      <w:pPr>
        <w:pStyle w:val="text"/>
        <w:shd w:val="clear" w:color="auto" w:fill="FFFFFF"/>
        <w:spacing w:before="0" w:beforeAutospacing="0" w:after="125" w:afterAutospacing="0"/>
        <w:rPr>
          <w:rFonts w:ascii="Tahoma" w:hAnsi="Tahoma" w:cs="Tahoma"/>
          <w:color w:val="333333"/>
          <w:sz w:val="18"/>
          <w:szCs w:val="18"/>
        </w:rPr>
      </w:pPr>
      <w:r w:rsidRPr="00265B40">
        <w:rPr>
          <w:rStyle w:val="Strong"/>
          <w:rFonts w:ascii="Tahoma" w:hAnsi="Tahoma" w:cs="Tahoma"/>
          <w:color w:val="000000"/>
          <w:sz w:val="27"/>
          <w:szCs w:val="27"/>
        </w:rPr>
        <w:t>Elizabeth Wilson</w:t>
      </w:r>
      <w:r w:rsidR="00E473C2" w:rsidRPr="00265B40">
        <w:rPr>
          <w:rStyle w:val="Strong"/>
          <w:rFonts w:ascii="Tahoma" w:hAnsi="Tahoma" w:cs="Tahoma"/>
          <w:color w:val="000000"/>
          <w:sz w:val="27"/>
          <w:szCs w:val="27"/>
        </w:rPr>
        <w:t xml:space="preserve"> - Caseworker </w:t>
      </w:r>
      <w:r w:rsidR="00DF065C" w:rsidRPr="00265B40">
        <w:rPr>
          <w:rStyle w:val="Strong"/>
          <w:rFonts w:ascii="Tahoma" w:hAnsi="Tahoma" w:cs="Tahoma"/>
          <w:color w:val="000000"/>
          <w:sz w:val="27"/>
          <w:szCs w:val="27"/>
        </w:rPr>
        <w:t>(</w:t>
      </w:r>
      <w:proofErr w:type="gramStart"/>
      <w:r w:rsidRPr="00265B40">
        <w:rPr>
          <w:rStyle w:val="Strong"/>
          <w:rFonts w:ascii="Tahoma" w:hAnsi="Tahoma" w:cs="Tahoma"/>
          <w:color w:val="000000"/>
          <w:sz w:val="27"/>
          <w:szCs w:val="27"/>
        </w:rPr>
        <w:t xml:space="preserve">1 </w:t>
      </w:r>
      <w:r w:rsidR="00DF065C" w:rsidRPr="00265B40">
        <w:rPr>
          <w:rStyle w:val="Strong"/>
          <w:rFonts w:ascii="Tahoma" w:hAnsi="Tahoma" w:cs="Tahoma"/>
          <w:color w:val="000000"/>
          <w:sz w:val="27"/>
          <w:szCs w:val="27"/>
        </w:rPr>
        <w:t xml:space="preserve"> FTE</w:t>
      </w:r>
      <w:proofErr w:type="gramEnd"/>
      <w:r w:rsidR="00DF065C" w:rsidRPr="00265B40">
        <w:rPr>
          <w:rStyle w:val="Strong"/>
          <w:rFonts w:ascii="Tahoma" w:hAnsi="Tahoma" w:cs="Tahoma"/>
          <w:color w:val="000000"/>
          <w:sz w:val="27"/>
          <w:szCs w:val="27"/>
        </w:rPr>
        <w:t>)</w:t>
      </w:r>
    </w:p>
    <w:p w:rsidR="00E473C2" w:rsidRPr="00265B40" w:rsidRDefault="00D32864" w:rsidP="00265B40">
      <w:pPr>
        <w:pStyle w:val="text"/>
        <w:shd w:val="clear" w:color="auto" w:fill="FFFFFF"/>
        <w:spacing w:before="0" w:beforeAutospacing="0" w:after="125" w:afterAutospacing="0"/>
        <w:rPr>
          <w:rFonts w:ascii="Tahoma" w:hAnsi="Tahoma" w:cs="Tahoma"/>
          <w:color w:val="000000"/>
          <w:sz w:val="28"/>
          <w:szCs w:val="28"/>
        </w:rPr>
      </w:pPr>
      <w:r>
        <w:rPr>
          <w:rFonts w:ascii="Tahoma" w:hAnsi="Tahoma" w:cs="Tahoma"/>
          <w:color w:val="000000"/>
          <w:sz w:val="28"/>
          <w:szCs w:val="28"/>
        </w:rPr>
        <w:t>Eli</w:t>
      </w:r>
      <w:r w:rsidR="006A658C">
        <w:rPr>
          <w:rFonts w:ascii="Tahoma" w:hAnsi="Tahoma" w:cs="Tahoma"/>
          <w:color w:val="000000"/>
          <w:sz w:val="28"/>
          <w:szCs w:val="28"/>
        </w:rPr>
        <w:t xml:space="preserve">zabeth joined Merton CIL in 2017. She </w:t>
      </w:r>
      <w:r w:rsidR="008427EA">
        <w:rPr>
          <w:rFonts w:ascii="Tahoma" w:hAnsi="Tahoma" w:cs="Tahoma"/>
          <w:color w:val="000000"/>
          <w:sz w:val="28"/>
          <w:szCs w:val="28"/>
        </w:rPr>
        <w:t>has an LPC and Masters in Law. She specialises in Housing</w:t>
      </w:r>
      <w:r w:rsidR="00E8636A">
        <w:rPr>
          <w:rFonts w:ascii="Tahoma" w:hAnsi="Tahoma" w:cs="Tahoma"/>
          <w:color w:val="000000"/>
          <w:sz w:val="28"/>
          <w:szCs w:val="28"/>
        </w:rPr>
        <w:t xml:space="preserve"> casework.</w:t>
      </w:r>
    </w:p>
    <w:p w:rsidR="00D32864" w:rsidRPr="008427EA" w:rsidRDefault="00D32864" w:rsidP="00265B40">
      <w:pPr>
        <w:pStyle w:val="text"/>
        <w:shd w:val="clear" w:color="auto" w:fill="FFFFFF"/>
        <w:spacing w:before="0" w:beforeAutospacing="0" w:after="125" w:afterAutospacing="0"/>
        <w:rPr>
          <w:rFonts w:ascii="Tahoma" w:hAnsi="Tahoma" w:cs="Tahoma"/>
          <w:b/>
          <w:color w:val="000000"/>
          <w:sz w:val="28"/>
          <w:szCs w:val="28"/>
        </w:rPr>
      </w:pPr>
    </w:p>
    <w:p w:rsidR="008E34BB" w:rsidRPr="008427EA" w:rsidRDefault="008E34BB" w:rsidP="00265B40">
      <w:pPr>
        <w:pStyle w:val="text"/>
        <w:shd w:val="clear" w:color="auto" w:fill="FFFFFF"/>
        <w:spacing w:before="0" w:beforeAutospacing="0" w:after="125" w:afterAutospacing="0"/>
        <w:rPr>
          <w:rFonts w:ascii="Tahoma" w:hAnsi="Tahoma" w:cs="Tahoma"/>
          <w:b/>
          <w:color w:val="000000"/>
          <w:sz w:val="28"/>
          <w:szCs w:val="28"/>
        </w:rPr>
      </w:pPr>
      <w:r w:rsidRPr="008427EA">
        <w:rPr>
          <w:rFonts w:ascii="Tahoma" w:hAnsi="Tahoma" w:cs="Tahoma"/>
          <w:b/>
          <w:color w:val="000000"/>
          <w:sz w:val="28"/>
          <w:szCs w:val="28"/>
        </w:rPr>
        <w:t xml:space="preserve">Nick </w:t>
      </w:r>
      <w:r w:rsidR="008427EA">
        <w:rPr>
          <w:rFonts w:ascii="Tahoma" w:hAnsi="Tahoma" w:cs="Tahoma"/>
          <w:b/>
          <w:color w:val="000000"/>
          <w:sz w:val="28"/>
          <w:szCs w:val="28"/>
        </w:rPr>
        <w:t xml:space="preserve">De </w:t>
      </w:r>
      <w:proofErr w:type="spellStart"/>
      <w:r w:rsidR="008427EA">
        <w:rPr>
          <w:rFonts w:ascii="Tahoma" w:hAnsi="Tahoma" w:cs="Tahoma"/>
          <w:b/>
          <w:color w:val="000000"/>
          <w:sz w:val="28"/>
          <w:szCs w:val="28"/>
        </w:rPr>
        <w:t>Bessou</w:t>
      </w:r>
      <w:proofErr w:type="spellEnd"/>
      <w:r w:rsidR="008427EA">
        <w:rPr>
          <w:rFonts w:ascii="Tahoma" w:hAnsi="Tahoma" w:cs="Tahoma"/>
          <w:b/>
          <w:color w:val="000000"/>
          <w:sz w:val="28"/>
          <w:szCs w:val="28"/>
        </w:rPr>
        <w:t xml:space="preserve"> </w:t>
      </w:r>
      <w:r w:rsidRPr="008427EA">
        <w:rPr>
          <w:rFonts w:ascii="Tahoma" w:hAnsi="Tahoma" w:cs="Tahoma"/>
          <w:b/>
          <w:color w:val="000000"/>
          <w:sz w:val="28"/>
          <w:szCs w:val="28"/>
        </w:rPr>
        <w:t>– Caseworker (1 FTE)</w:t>
      </w:r>
    </w:p>
    <w:p w:rsidR="008E34BB" w:rsidRPr="00265B40" w:rsidRDefault="008427EA" w:rsidP="00265B40">
      <w:pPr>
        <w:pStyle w:val="text"/>
        <w:shd w:val="clear" w:color="auto" w:fill="FFFFFF"/>
        <w:spacing w:before="0" w:beforeAutospacing="0" w:after="125" w:afterAutospacing="0"/>
        <w:rPr>
          <w:rFonts w:ascii="Tahoma" w:hAnsi="Tahoma" w:cs="Tahoma"/>
          <w:color w:val="000000"/>
          <w:sz w:val="28"/>
          <w:szCs w:val="28"/>
        </w:rPr>
      </w:pPr>
      <w:r>
        <w:rPr>
          <w:rFonts w:ascii="Tahoma" w:hAnsi="Tahoma" w:cs="Tahoma"/>
          <w:color w:val="000000"/>
          <w:sz w:val="28"/>
          <w:szCs w:val="28"/>
        </w:rPr>
        <w:t>Nick joined Merton CIL in 2017. He is currently studying for a Law Degree and has a background in advice and advocacy. Nick specialises in benefits and appeal</w:t>
      </w:r>
      <w:r w:rsidR="00E8636A">
        <w:rPr>
          <w:rFonts w:ascii="Tahoma" w:hAnsi="Tahoma" w:cs="Tahoma"/>
          <w:color w:val="000000"/>
          <w:sz w:val="28"/>
          <w:szCs w:val="28"/>
        </w:rPr>
        <w:t>s</w:t>
      </w:r>
      <w:r>
        <w:rPr>
          <w:rFonts w:ascii="Tahoma" w:hAnsi="Tahoma" w:cs="Tahoma"/>
          <w:color w:val="000000"/>
          <w:sz w:val="28"/>
          <w:szCs w:val="28"/>
        </w:rPr>
        <w:t>.</w:t>
      </w:r>
    </w:p>
    <w:p w:rsidR="00D32864" w:rsidRDefault="00D32864" w:rsidP="00265B40">
      <w:pPr>
        <w:pStyle w:val="text"/>
        <w:shd w:val="clear" w:color="auto" w:fill="FFFFFF"/>
        <w:spacing w:before="0" w:beforeAutospacing="0" w:after="125" w:afterAutospacing="0"/>
        <w:rPr>
          <w:rFonts w:ascii="Tahoma" w:hAnsi="Tahoma" w:cs="Tahoma"/>
          <w:color w:val="000000"/>
          <w:sz w:val="28"/>
          <w:szCs w:val="28"/>
        </w:rPr>
      </w:pPr>
    </w:p>
    <w:p w:rsidR="00304404" w:rsidRDefault="008E34BB" w:rsidP="00265B40">
      <w:pPr>
        <w:pStyle w:val="text"/>
        <w:shd w:val="clear" w:color="auto" w:fill="FFFFFF"/>
        <w:spacing w:before="0" w:beforeAutospacing="0" w:after="125" w:afterAutospacing="0"/>
        <w:rPr>
          <w:rFonts w:ascii="Tahoma" w:hAnsi="Tahoma" w:cs="Tahoma"/>
          <w:b/>
          <w:color w:val="000000"/>
          <w:sz w:val="28"/>
          <w:szCs w:val="28"/>
        </w:rPr>
      </w:pPr>
      <w:r w:rsidRPr="008427EA">
        <w:rPr>
          <w:rFonts w:ascii="Tahoma" w:hAnsi="Tahoma" w:cs="Tahoma"/>
          <w:b/>
          <w:color w:val="000000"/>
          <w:sz w:val="28"/>
          <w:szCs w:val="28"/>
        </w:rPr>
        <w:t>Dawn</w:t>
      </w:r>
      <w:r w:rsidR="008427EA" w:rsidRPr="008427EA">
        <w:rPr>
          <w:rFonts w:ascii="Tahoma" w:hAnsi="Tahoma" w:cs="Tahoma"/>
          <w:b/>
          <w:color w:val="000000"/>
          <w:sz w:val="28"/>
          <w:szCs w:val="28"/>
        </w:rPr>
        <w:t xml:space="preserve"> Levy</w:t>
      </w:r>
      <w:r w:rsidRPr="008427EA">
        <w:rPr>
          <w:rFonts w:ascii="Tahoma" w:hAnsi="Tahoma" w:cs="Tahoma"/>
          <w:b/>
          <w:color w:val="000000"/>
          <w:sz w:val="28"/>
          <w:szCs w:val="28"/>
        </w:rPr>
        <w:t xml:space="preserve"> – Caseworker (1 FTE)</w:t>
      </w:r>
    </w:p>
    <w:p w:rsidR="008E34BB" w:rsidRPr="00304404" w:rsidRDefault="008427EA" w:rsidP="00265B40">
      <w:pPr>
        <w:pStyle w:val="text"/>
        <w:shd w:val="clear" w:color="auto" w:fill="FFFFFF"/>
        <w:spacing w:before="0" w:beforeAutospacing="0" w:after="125" w:afterAutospacing="0"/>
        <w:rPr>
          <w:rFonts w:ascii="Tahoma" w:hAnsi="Tahoma" w:cs="Tahoma"/>
          <w:b/>
          <w:color w:val="000000"/>
          <w:sz w:val="28"/>
          <w:szCs w:val="28"/>
        </w:rPr>
      </w:pPr>
      <w:r>
        <w:rPr>
          <w:rFonts w:ascii="Tahoma" w:hAnsi="Tahoma" w:cs="Tahoma"/>
          <w:color w:val="000000"/>
          <w:sz w:val="28"/>
          <w:szCs w:val="28"/>
        </w:rPr>
        <w:t>Dawn joined Merton CIL in late 2017. She has a degree in Law and background in advice. At Merton CIL</w:t>
      </w:r>
      <w:r w:rsidR="00E8636A">
        <w:rPr>
          <w:rFonts w:ascii="Tahoma" w:hAnsi="Tahoma" w:cs="Tahoma"/>
          <w:color w:val="000000"/>
          <w:sz w:val="28"/>
          <w:szCs w:val="28"/>
        </w:rPr>
        <w:t xml:space="preserve">, </w:t>
      </w:r>
      <w:r>
        <w:rPr>
          <w:rFonts w:ascii="Tahoma" w:hAnsi="Tahoma" w:cs="Tahoma"/>
          <w:color w:val="000000"/>
          <w:sz w:val="28"/>
          <w:szCs w:val="28"/>
        </w:rPr>
        <w:t xml:space="preserve">she specialises in Benefits </w:t>
      </w:r>
    </w:p>
    <w:p w:rsidR="00304404" w:rsidRDefault="00304404" w:rsidP="00304404">
      <w:pPr>
        <w:spacing w:after="0" w:line="240" w:lineRule="auto"/>
        <w:rPr>
          <w:rFonts w:eastAsia="Times New Roman" w:cs="Tahoma"/>
          <w:b/>
          <w:bCs/>
          <w:lang w:eastAsia="en-GB"/>
        </w:rPr>
      </w:pPr>
    </w:p>
    <w:p w:rsidR="00304404" w:rsidRDefault="00304404" w:rsidP="00304404">
      <w:pPr>
        <w:spacing w:after="0" w:line="240" w:lineRule="auto"/>
        <w:rPr>
          <w:rFonts w:eastAsia="Times New Roman" w:cs="Tahoma"/>
          <w:b/>
          <w:bCs/>
          <w:lang w:eastAsia="en-GB"/>
        </w:rPr>
      </w:pPr>
      <w:r>
        <w:rPr>
          <w:rFonts w:eastAsia="Times New Roman" w:cs="Tahoma"/>
          <w:b/>
          <w:bCs/>
          <w:lang w:eastAsia="en-GB"/>
        </w:rPr>
        <w:t xml:space="preserve">Richard </w:t>
      </w:r>
      <w:proofErr w:type="spellStart"/>
      <w:r>
        <w:rPr>
          <w:rFonts w:eastAsia="Times New Roman" w:cs="Tahoma"/>
          <w:b/>
          <w:bCs/>
          <w:lang w:eastAsia="en-GB"/>
        </w:rPr>
        <w:t>Downes</w:t>
      </w:r>
      <w:proofErr w:type="spellEnd"/>
      <w:r w:rsidR="00FA5235">
        <w:rPr>
          <w:rFonts w:eastAsia="Times New Roman" w:cs="Tahoma"/>
          <w:b/>
          <w:bCs/>
          <w:lang w:eastAsia="en-GB"/>
        </w:rPr>
        <w:t xml:space="preserve"> – Engag</w:t>
      </w:r>
      <w:r w:rsidR="00A210E0">
        <w:rPr>
          <w:rFonts w:eastAsia="Times New Roman" w:cs="Tahoma"/>
          <w:b/>
          <w:bCs/>
          <w:lang w:eastAsia="en-GB"/>
        </w:rPr>
        <w:t>ement &amp; Development Worker (0.6 FTE</w:t>
      </w:r>
      <w:r w:rsidR="00FA5235">
        <w:rPr>
          <w:rFonts w:eastAsia="Times New Roman" w:cs="Tahoma"/>
          <w:b/>
          <w:bCs/>
          <w:lang w:eastAsia="en-GB"/>
        </w:rPr>
        <w:t xml:space="preserve">) </w:t>
      </w:r>
    </w:p>
    <w:p w:rsidR="00443B9A" w:rsidRDefault="00FA5235" w:rsidP="00265B40">
      <w:pPr>
        <w:spacing w:after="0" w:line="240" w:lineRule="auto"/>
        <w:rPr>
          <w:rFonts w:cs="Tahoma"/>
          <w:color w:val="000000"/>
          <w:sz w:val="27"/>
          <w:szCs w:val="27"/>
          <w:shd w:val="clear" w:color="auto" w:fill="FFFFFF"/>
        </w:rPr>
      </w:pPr>
      <w:r>
        <w:rPr>
          <w:rFonts w:eastAsia="Times New Roman" w:cs="Tahoma"/>
          <w:bCs/>
          <w:lang w:eastAsia="en-GB"/>
        </w:rPr>
        <w:t xml:space="preserve">Richard joined Merton CIL in 2013. He has a degree in </w:t>
      </w:r>
      <w:r w:rsidR="00472BDB">
        <w:rPr>
          <w:rFonts w:eastAsia="Times New Roman" w:cs="Tahoma"/>
          <w:bCs/>
          <w:lang w:eastAsia="en-GB"/>
        </w:rPr>
        <w:t xml:space="preserve">Linguistics and Language Pathology from University of Essex. </w:t>
      </w:r>
      <w:r w:rsidR="00443B9A">
        <w:rPr>
          <w:rFonts w:cs="Tahoma"/>
          <w:color w:val="000000"/>
          <w:sz w:val="27"/>
          <w:szCs w:val="27"/>
          <w:shd w:val="clear" w:color="auto" w:fill="FFFFFF"/>
        </w:rPr>
        <w:t>Richard has been active in the Disability Movement as an Advocate and Activist for more than 20 years. Richard is proud to define as a disabled person. He is currently using leading our volunteer team and directing and providing training.</w:t>
      </w:r>
    </w:p>
    <w:p w:rsidR="00443B9A" w:rsidRDefault="00443B9A" w:rsidP="00265B40">
      <w:pPr>
        <w:spacing w:after="0" w:line="240" w:lineRule="auto"/>
        <w:rPr>
          <w:rFonts w:eastAsia="Times New Roman" w:cs="Tahoma"/>
          <w:bCs/>
          <w:lang w:eastAsia="en-GB"/>
        </w:rPr>
      </w:pPr>
    </w:p>
    <w:p w:rsidR="00443B9A" w:rsidRPr="00443B9A" w:rsidRDefault="00443B9A" w:rsidP="00265B40">
      <w:pPr>
        <w:spacing w:after="0" w:line="240" w:lineRule="auto"/>
        <w:rPr>
          <w:rFonts w:eastAsia="Times New Roman" w:cs="Tahoma"/>
          <w:b/>
          <w:bCs/>
          <w:lang w:eastAsia="en-GB"/>
        </w:rPr>
      </w:pPr>
      <w:r w:rsidRPr="00443B9A">
        <w:rPr>
          <w:rFonts w:eastAsia="Times New Roman" w:cs="Tahoma"/>
          <w:b/>
          <w:bCs/>
          <w:lang w:eastAsia="en-GB"/>
        </w:rPr>
        <w:t>Anjou Arm</w:t>
      </w:r>
      <w:r w:rsidR="00A210E0">
        <w:rPr>
          <w:rFonts w:eastAsia="Times New Roman" w:cs="Tahoma"/>
          <w:b/>
          <w:bCs/>
          <w:lang w:eastAsia="en-GB"/>
        </w:rPr>
        <w:t>strong – Hate Crime Advocate (0.7 FTE</w:t>
      </w:r>
      <w:r w:rsidRPr="00443B9A">
        <w:rPr>
          <w:rFonts w:eastAsia="Times New Roman" w:cs="Tahoma"/>
          <w:b/>
          <w:bCs/>
          <w:lang w:eastAsia="en-GB"/>
        </w:rPr>
        <w:t>)</w:t>
      </w:r>
    </w:p>
    <w:p w:rsidR="00E473C2" w:rsidRPr="00265B40" w:rsidRDefault="00443B9A" w:rsidP="00265B40">
      <w:pPr>
        <w:spacing w:after="0" w:line="240" w:lineRule="auto"/>
        <w:rPr>
          <w:rFonts w:eastAsia="Times New Roman" w:cs="Tahoma"/>
          <w:b/>
          <w:bCs/>
          <w:lang w:eastAsia="en-GB"/>
        </w:rPr>
      </w:pPr>
      <w:r>
        <w:rPr>
          <w:rFonts w:eastAsia="Times New Roman" w:cs="Tahoma"/>
          <w:bCs/>
          <w:lang w:eastAsia="en-GB"/>
        </w:rPr>
        <w:t xml:space="preserve">Anjou joined Merton CIL in 2017 and has a background in statutory support services.  She handles all hate crime casework and outreach. </w:t>
      </w:r>
    </w:p>
    <w:p w:rsidR="006C135D" w:rsidRPr="00265B40" w:rsidRDefault="006C135D" w:rsidP="00265B40">
      <w:pPr>
        <w:spacing w:line="240" w:lineRule="auto"/>
        <w:rPr>
          <w:rFonts w:cs="Tahoma"/>
          <w:color w:val="FF0000"/>
          <w:sz w:val="24"/>
          <w:szCs w:val="24"/>
        </w:rPr>
      </w:pPr>
      <w:r w:rsidRPr="00265B40">
        <w:rPr>
          <w:rFonts w:cs="Tahoma"/>
          <w:color w:val="FF0000"/>
          <w:sz w:val="24"/>
          <w:szCs w:val="24"/>
        </w:rPr>
        <w:br w:type="page"/>
      </w:r>
    </w:p>
    <w:p w:rsidR="00543108" w:rsidRPr="00265B40" w:rsidRDefault="00896EDA" w:rsidP="00265B40">
      <w:pPr>
        <w:pStyle w:val="Heading1"/>
        <w:spacing w:line="240" w:lineRule="auto"/>
        <w:rPr>
          <w:rFonts w:cs="Tahoma"/>
          <w:szCs w:val="36"/>
        </w:rPr>
      </w:pPr>
      <w:bookmarkStart w:id="21" w:name="_Toc475519374"/>
      <w:r w:rsidRPr="00265B40">
        <w:rPr>
          <w:rFonts w:cs="Tahoma"/>
          <w:szCs w:val="36"/>
        </w:rPr>
        <w:lastRenderedPageBreak/>
        <w:t xml:space="preserve">Appendix </w:t>
      </w:r>
      <w:r w:rsidR="006C135D" w:rsidRPr="00265B40">
        <w:rPr>
          <w:rFonts w:cs="Tahoma"/>
          <w:szCs w:val="36"/>
        </w:rPr>
        <w:t>3</w:t>
      </w:r>
      <w:r w:rsidR="00DF3BF2" w:rsidRPr="00265B40">
        <w:rPr>
          <w:rFonts w:cs="Tahoma"/>
          <w:szCs w:val="36"/>
        </w:rPr>
        <w:t>:</w:t>
      </w:r>
      <w:r w:rsidR="008301D4" w:rsidRPr="00265B40">
        <w:rPr>
          <w:rFonts w:cs="Tahoma"/>
          <w:szCs w:val="36"/>
        </w:rPr>
        <w:t xml:space="preserve"> </w:t>
      </w:r>
      <w:r w:rsidR="00543108" w:rsidRPr="00265B40">
        <w:rPr>
          <w:rFonts w:cs="Tahoma"/>
          <w:szCs w:val="36"/>
        </w:rPr>
        <w:t>List of Memberships and Groups</w:t>
      </w:r>
      <w:bookmarkEnd w:id="21"/>
    </w:p>
    <w:p w:rsidR="00543108" w:rsidRPr="00265B40" w:rsidRDefault="001F2F42" w:rsidP="00265B40">
      <w:pPr>
        <w:spacing w:line="240" w:lineRule="auto"/>
        <w:rPr>
          <w:rFonts w:cs="Tahoma"/>
          <w:szCs w:val="24"/>
        </w:rPr>
      </w:pPr>
      <w:r w:rsidRPr="00265B40">
        <w:rPr>
          <w:rFonts w:cs="Tahoma"/>
          <w:noProof/>
          <w:szCs w:val="24"/>
          <w:lang w:eastAsia="en-GB"/>
        </w:rPr>
        <w:drawing>
          <wp:anchor distT="0" distB="0" distL="114300" distR="114300" simplePos="0" relativeHeight="251681792" behindDoc="0" locked="0" layoutInCell="1" allowOverlap="1">
            <wp:simplePos x="0" y="0"/>
            <wp:positionH relativeFrom="column">
              <wp:posOffset>19050</wp:posOffset>
            </wp:positionH>
            <wp:positionV relativeFrom="paragraph">
              <wp:posOffset>343535</wp:posOffset>
            </wp:positionV>
            <wp:extent cx="1618615" cy="342900"/>
            <wp:effectExtent l="19050" t="0" r="635" b="0"/>
            <wp:wrapSquare wrapText="bothSides"/>
            <wp:docPr id="17" name="Picture 17" descr="http://www.britishgasenergytrust.org.uk/images/logos/Advice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ritishgasenergytrust.org.uk/images/logos/AdviceUK.png"/>
                    <pic:cNvPicPr>
                      <a:picLocks noChangeAspect="1" noChangeArrowheads="1"/>
                    </pic:cNvPicPr>
                  </pic:nvPicPr>
                  <pic:blipFill>
                    <a:blip r:embed="rId21" cstate="print"/>
                    <a:srcRect/>
                    <a:stretch>
                      <a:fillRect/>
                    </a:stretch>
                  </pic:blipFill>
                  <pic:spPr bwMode="auto">
                    <a:xfrm>
                      <a:off x="0" y="0"/>
                      <a:ext cx="1618615" cy="342900"/>
                    </a:xfrm>
                    <a:prstGeom prst="rect">
                      <a:avLst/>
                    </a:prstGeom>
                    <a:noFill/>
                    <a:ln w="9525">
                      <a:noFill/>
                      <a:miter lim="800000"/>
                      <a:headEnd/>
                      <a:tailEnd/>
                    </a:ln>
                  </pic:spPr>
                </pic:pic>
              </a:graphicData>
            </a:graphic>
          </wp:anchor>
        </w:drawing>
      </w:r>
      <w:r w:rsidR="00543108" w:rsidRPr="00265B40">
        <w:rPr>
          <w:rFonts w:cs="Tahoma"/>
          <w:szCs w:val="24"/>
        </w:rPr>
        <w:t xml:space="preserve">Merton CIL </w:t>
      </w:r>
      <w:proofErr w:type="gramStart"/>
      <w:r w:rsidR="00543108" w:rsidRPr="00265B40">
        <w:rPr>
          <w:rFonts w:cs="Tahoma"/>
          <w:szCs w:val="24"/>
        </w:rPr>
        <w:t>are</w:t>
      </w:r>
      <w:proofErr w:type="gramEnd"/>
      <w:r w:rsidR="00543108" w:rsidRPr="00265B40">
        <w:rPr>
          <w:rFonts w:cs="Tahoma"/>
          <w:szCs w:val="24"/>
        </w:rPr>
        <w:t xml:space="preserve"> members of:</w:t>
      </w:r>
    </w:p>
    <w:p w:rsidR="00C66E2D" w:rsidRPr="00265B40" w:rsidRDefault="00C66E2D" w:rsidP="00265B40">
      <w:pPr>
        <w:pStyle w:val="ListParagraph"/>
        <w:spacing w:line="240" w:lineRule="auto"/>
        <w:ind w:right="560"/>
        <w:rPr>
          <w:rFonts w:cs="Tahoma"/>
        </w:rPr>
      </w:pPr>
    </w:p>
    <w:p w:rsidR="00C66E2D" w:rsidRPr="00265B40" w:rsidRDefault="00D32F77" w:rsidP="00265B40">
      <w:pPr>
        <w:pStyle w:val="ListParagraph"/>
        <w:spacing w:line="240" w:lineRule="auto"/>
        <w:ind w:right="560"/>
        <w:rPr>
          <w:rFonts w:cs="Tahoma"/>
          <w:szCs w:val="28"/>
        </w:rPr>
      </w:pPr>
      <w:hyperlink r:id="rId22" w:history="1">
        <w:r w:rsidR="004F74AB" w:rsidRPr="00265B40">
          <w:rPr>
            <w:rStyle w:val="Hyperlink"/>
            <w:rFonts w:cs="Tahoma"/>
            <w:szCs w:val="28"/>
            <w:shd w:val="clear" w:color="auto" w:fill="FFFFFF"/>
          </w:rPr>
          <w:t>www.</w:t>
        </w:r>
        <w:r w:rsidR="004F74AB" w:rsidRPr="00265B40">
          <w:rPr>
            <w:rStyle w:val="Hyperlink"/>
            <w:rFonts w:cs="Tahoma"/>
            <w:b/>
            <w:bCs/>
            <w:szCs w:val="28"/>
            <w:shd w:val="clear" w:color="auto" w:fill="FFFFFF"/>
          </w:rPr>
          <w:t>adviceuk</w:t>
        </w:r>
        <w:r w:rsidR="004F74AB" w:rsidRPr="00265B40">
          <w:rPr>
            <w:rStyle w:val="Hyperlink"/>
            <w:rFonts w:cs="Tahoma"/>
            <w:szCs w:val="28"/>
            <w:shd w:val="clear" w:color="auto" w:fill="FFFFFF"/>
          </w:rPr>
          <w:t>.org.</w:t>
        </w:r>
        <w:r w:rsidR="004F74AB" w:rsidRPr="00265B40">
          <w:rPr>
            <w:rStyle w:val="Hyperlink"/>
            <w:rFonts w:cs="Tahoma"/>
            <w:b/>
            <w:bCs/>
            <w:szCs w:val="28"/>
            <w:shd w:val="clear" w:color="auto" w:fill="FFFFFF"/>
          </w:rPr>
          <w:t>uk</w:t>
        </w:r>
      </w:hyperlink>
    </w:p>
    <w:p w:rsidR="00C66E2D" w:rsidRPr="00265B40" w:rsidRDefault="004F74AB" w:rsidP="00265B40">
      <w:pPr>
        <w:pStyle w:val="ListParagraph"/>
        <w:spacing w:line="240" w:lineRule="auto"/>
        <w:ind w:right="560"/>
        <w:rPr>
          <w:rFonts w:cs="Tahoma"/>
        </w:rPr>
      </w:pPr>
      <w:r w:rsidRPr="00265B40">
        <w:rPr>
          <w:rFonts w:cs="Tahoma"/>
          <w:noProof/>
          <w:lang w:eastAsia="en-GB"/>
        </w:rPr>
        <w:drawing>
          <wp:anchor distT="0" distB="0" distL="114300" distR="114300" simplePos="0" relativeHeight="251682816" behindDoc="0" locked="0" layoutInCell="1" allowOverlap="1">
            <wp:simplePos x="0" y="0"/>
            <wp:positionH relativeFrom="column">
              <wp:posOffset>66675</wp:posOffset>
            </wp:positionH>
            <wp:positionV relativeFrom="paragraph">
              <wp:posOffset>177800</wp:posOffset>
            </wp:positionV>
            <wp:extent cx="1372235" cy="683895"/>
            <wp:effectExtent l="19050" t="0" r="0" b="0"/>
            <wp:wrapSquare wrapText="bothSides"/>
            <wp:docPr id="20" name="Picture 20" descr="http://www.disabilityrightsuk.org/sites/default/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sabilityrightsuk.org/sites/default/files/logo.png"/>
                    <pic:cNvPicPr>
                      <a:picLocks noChangeAspect="1" noChangeArrowheads="1"/>
                    </pic:cNvPicPr>
                  </pic:nvPicPr>
                  <pic:blipFill>
                    <a:blip r:embed="rId23" cstate="print"/>
                    <a:srcRect/>
                    <a:stretch>
                      <a:fillRect/>
                    </a:stretch>
                  </pic:blipFill>
                  <pic:spPr bwMode="auto">
                    <a:xfrm>
                      <a:off x="0" y="0"/>
                      <a:ext cx="1372235" cy="683895"/>
                    </a:xfrm>
                    <a:prstGeom prst="rect">
                      <a:avLst/>
                    </a:prstGeom>
                    <a:noFill/>
                    <a:ln w="9525">
                      <a:noFill/>
                      <a:miter lim="800000"/>
                      <a:headEnd/>
                      <a:tailEnd/>
                    </a:ln>
                  </pic:spPr>
                </pic:pic>
              </a:graphicData>
            </a:graphic>
          </wp:anchor>
        </w:drawing>
      </w:r>
    </w:p>
    <w:p w:rsidR="00C66E2D" w:rsidRPr="00265B40" w:rsidRDefault="00C66E2D" w:rsidP="00265B40">
      <w:pPr>
        <w:pStyle w:val="ListParagraph"/>
        <w:spacing w:line="240" w:lineRule="auto"/>
        <w:ind w:right="560"/>
        <w:rPr>
          <w:rFonts w:cs="Tahoma"/>
        </w:rPr>
      </w:pPr>
      <w:r w:rsidRPr="00265B40">
        <w:rPr>
          <w:rFonts w:cs="Tahoma"/>
        </w:rPr>
        <w:t xml:space="preserve"> </w:t>
      </w:r>
    </w:p>
    <w:p w:rsidR="00C66E2D" w:rsidRPr="00265B40" w:rsidRDefault="00C66E2D" w:rsidP="00265B40">
      <w:pPr>
        <w:pStyle w:val="ListParagraph"/>
        <w:spacing w:line="240" w:lineRule="auto"/>
        <w:ind w:right="560"/>
        <w:rPr>
          <w:rFonts w:cs="Tahoma"/>
        </w:rPr>
      </w:pPr>
    </w:p>
    <w:p w:rsidR="004F74AB" w:rsidRPr="00265B40" w:rsidRDefault="00D32F77" w:rsidP="00265B40">
      <w:pPr>
        <w:pStyle w:val="ListParagraph"/>
        <w:spacing w:line="240" w:lineRule="auto"/>
        <w:ind w:right="560"/>
        <w:rPr>
          <w:rFonts w:cs="Tahoma"/>
          <w:szCs w:val="28"/>
        </w:rPr>
      </w:pPr>
      <w:hyperlink r:id="rId24" w:history="1">
        <w:r w:rsidR="004F74AB" w:rsidRPr="00265B40">
          <w:rPr>
            <w:rStyle w:val="Hyperlink"/>
            <w:rFonts w:cs="Tahoma"/>
            <w:szCs w:val="28"/>
            <w:shd w:val="clear" w:color="auto" w:fill="FFFFFF"/>
          </w:rPr>
          <w:t>www.</w:t>
        </w:r>
        <w:r w:rsidR="004F74AB" w:rsidRPr="00265B40">
          <w:rPr>
            <w:rStyle w:val="Hyperlink"/>
            <w:rFonts w:cs="Tahoma"/>
            <w:b/>
            <w:bCs/>
            <w:szCs w:val="28"/>
            <w:shd w:val="clear" w:color="auto" w:fill="FFFFFF"/>
          </w:rPr>
          <w:t>disabilityrightsuk</w:t>
        </w:r>
        <w:r w:rsidR="004F74AB" w:rsidRPr="00265B40">
          <w:rPr>
            <w:rStyle w:val="Hyperlink"/>
            <w:rFonts w:cs="Tahoma"/>
            <w:szCs w:val="28"/>
            <w:shd w:val="clear" w:color="auto" w:fill="FFFFFF"/>
          </w:rPr>
          <w:t>.org</w:t>
        </w:r>
      </w:hyperlink>
    </w:p>
    <w:p w:rsidR="00C66E2D" w:rsidRPr="00265B40" w:rsidRDefault="00C66E2D" w:rsidP="00265B40">
      <w:pPr>
        <w:pStyle w:val="ListParagraph"/>
        <w:spacing w:line="240" w:lineRule="auto"/>
        <w:ind w:right="560"/>
        <w:rPr>
          <w:rFonts w:cs="Tahoma"/>
        </w:rPr>
      </w:pPr>
    </w:p>
    <w:p w:rsidR="00C66E2D" w:rsidRPr="00265B40" w:rsidRDefault="004F74AB" w:rsidP="00265B40">
      <w:pPr>
        <w:pStyle w:val="ListParagraph"/>
        <w:spacing w:line="240" w:lineRule="auto"/>
        <w:ind w:right="560"/>
        <w:rPr>
          <w:rFonts w:cs="Tahoma"/>
        </w:rPr>
      </w:pPr>
      <w:r w:rsidRPr="00265B40">
        <w:rPr>
          <w:rFonts w:cs="Tahoma"/>
          <w:noProof/>
          <w:lang w:eastAsia="en-GB"/>
        </w:rPr>
        <w:drawing>
          <wp:anchor distT="0" distB="0" distL="114300" distR="114300" simplePos="0" relativeHeight="251686912" behindDoc="0" locked="0" layoutInCell="1" allowOverlap="1">
            <wp:simplePos x="0" y="0"/>
            <wp:positionH relativeFrom="column">
              <wp:posOffset>19050</wp:posOffset>
            </wp:positionH>
            <wp:positionV relativeFrom="paragraph">
              <wp:posOffset>10795</wp:posOffset>
            </wp:positionV>
            <wp:extent cx="979805" cy="866140"/>
            <wp:effectExtent l="19050" t="0" r="0" b="0"/>
            <wp:wrapSquare wrapText="bothSides"/>
            <wp:docPr id="29" name="Picture 29" descr="http://disabilityactionalliance.org.uk/wp-content/uploads/2015/06/London-BrokerageNetwork-logo-e143462897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isabilityactionalliance.org.uk/wp-content/uploads/2015/06/London-BrokerageNetwork-logo-e1434628975475.jpg"/>
                    <pic:cNvPicPr>
                      <a:picLocks noChangeAspect="1" noChangeArrowheads="1"/>
                    </pic:cNvPicPr>
                  </pic:nvPicPr>
                  <pic:blipFill>
                    <a:blip r:embed="rId25" cstate="print"/>
                    <a:srcRect/>
                    <a:stretch>
                      <a:fillRect/>
                    </a:stretch>
                  </pic:blipFill>
                  <pic:spPr bwMode="auto">
                    <a:xfrm>
                      <a:off x="0" y="0"/>
                      <a:ext cx="979805" cy="866140"/>
                    </a:xfrm>
                    <a:prstGeom prst="rect">
                      <a:avLst/>
                    </a:prstGeom>
                    <a:noFill/>
                    <a:ln w="9525">
                      <a:noFill/>
                      <a:miter lim="800000"/>
                      <a:headEnd/>
                      <a:tailEnd/>
                    </a:ln>
                  </pic:spPr>
                </pic:pic>
              </a:graphicData>
            </a:graphic>
          </wp:anchor>
        </w:drawing>
      </w:r>
    </w:p>
    <w:p w:rsidR="00C66E2D" w:rsidRPr="00265B40" w:rsidRDefault="00C66E2D" w:rsidP="00265B40">
      <w:pPr>
        <w:pStyle w:val="ListParagraph"/>
        <w:spacing w:line="240" w:lineRule="auto"/>
        <w:ind w:right="560"/>
        <w:rPr>
          <w:rFonts w:cs="Tahoma"/>
        </w:rPr>
      </w:pPr>
    </w:p>
    <w:p w:rsidR="004F74AB" w:rsidRPr="00265B40" w:rsidRDefault="00D32F77" w:rsidP="00265B40">
      <w:pPr>
        <w:pStyle w:val="ListParagraph"/>
        <w:spacing w:line="240" w:lineRule="auto"/>
        <w:ind w:right="560"/>
        <w:rPr>
          <w:rFonts w:cs="Tahoma"/>
          <w:color w:val="FF0000"/>
          <w:szCs w:val="28"/>
        </w:rPr>
      </w:pPr>
      <w:hyperlink r:id="rId26" w:history="1">
        <w:r w:rsidR="004F74AB" w:rsidRPr="00265B40">
          <w:rPr>
            <w:rStyle w:val="Hyperlink"/>
            <w:rFonts w:cs="Tahoma"/>
            <w:szCs w:val="28"/>
            <w:shd w:val="clear" w:color="auto" w:fill="FFFFFF"/>
          </w:rPr>
          <w:t>www.</w:t>
        </w:r>
        <w:r w:rsidR="004F74AB" w:rsidRPr="00265B40">
          <w:rPr>
            <w:rStyle w:val="Hyperlink"/>
            <w:rFonts w:cs="Tahoma"/>
            <w:b/>
            <w:bCs/>
            <w:szCs w:val="28"/>
            <w:shd w:val="clear" w:color="auto" w:fill="FFFFFF"/>
          </w:rPr>
          <w:t>londonbrokeragenetwork</w:t>
        </w:r>
        <w:r w:rsidR="004F74AB" w:rsidRPr="00265B40">
          <w:rPr>
            <w:rStyle w:val="Hyperlink"/>
            <w:rFonts w:cs="Tahoma"/>
            <w:szCs w:val="28"/>
            <w:shd w:val="clear" w:color="auto" w:fill="FFFFFF"/>
          </w:rPr>
          <w:t>.com/</w:t>
        </w:r>
      </w:hyperlink>
    </w:p>
    <w:p w:rsidR="00C66E2D" w:rsidRPr="00265B40" w:rsidRDefault="00C66E2D" w:rsidP="00265B40">
      <w:pPr>
        <w:pStyle w:val="ListParagraph"/>
        <w:spacing w:line="240" w:lineRule="auto"/>
        <w:ind w:right="560"/>
        <w:rPr>
          <w:rFonts w:cs="Tahoma"/>
        </w:rPr>
      </w:pPr>
    </w:p>
    <w:p w:rsidR="008B30C4" w:rsidRPr="00265B40" w:rsidRDefault="008B30C4" w:rsidP="00265B40">
      <w:pPr>
        <w:pStyle w:val="ListParagraph"/>
        <w:spacing w:line="240" w:lineRule="auto"/>
        <w:ind w:right="560"/>
        <w:rPr>
          <w:rFonts w:cs="Tahoma"/>
        </w:rPr>
      </w:pPr>
    </w:p>
    <w:p w:rsidR="004F74AB" w:rsidRPr="00265B40" w:rsidRDefault="004F74AB" w:rsidP="00265B40">
      <w:pPr>
        <w:pStyle w:val="ListParagraph"/>
        <w:spacing w:line="240" w:lineRule="auto"/>
        <w:ind w:right="560"/>
        <w:rPr>
          <w:rFonts w:cs="Tahoma"/>
        </w:rPr>
      </w:pPr>
      <w:r w:rsidRPr="00265B40">
        <w:rPr>
          <w:rFonts w:cs="Tahoma"/>
          <w:noProof/>
          <w:lang w:eastAsia="en-GB"/>
        </w:rPr>
        <w:drawing>
          <wp:anchor distT="0" distB="0" distL="114300" distR="114300" simplePos="0" relativeHeight="251685888" behindDoc="0" locked="0" layoutInCell="1" allowOverlap="1">
            <wp:simplePos x="0" y="0"/>
            <wp:positionH relativeFrom="column">
              <wp:posOffset>-140335</wp:posOffset>
            </wp:positionH>
            <wp:positionV relativeFrom="paragraph">
              <wp:posOffset>91440</wp:posOffset>
            </wp:positionV>
            <wp:extent cx="1435735" cy="514350"/>
            <wp:effectExtent l="19050" t="0" r="0" b="0"/>
            <wp:wrapSquare wrapText="bothSides"/>
            <wp:docPr id="32" name="Picture 32" descr="http://www.sochealth.co.uk/wp-content/uploads/2014/06/Inclusion-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chealth.co.uk/wp-content/uploads/2014/06/Inclusion-London.jpg"/>
                    <pic:cNvPicPr>
                      <a:picLocks noChangeAspect="1" noChangeArrowheads="1"/>
                    </pic:cNvPicPr>
                  </pic:nvPicPr>
                  <pic:blipFill>
                    <a:blip r:embed="rId27" cstate="print"/>
                    <a:srcRect/>
                    <a:stretch>
                      <a:fillRect/>
                    </a:stretch>
                  </pic:blipFill>
                  <pic:spPr bwMode="auto">
                    <a:xfrm>
                      <a:off x="0" y="0"/>
                      <a:ext cx="1435735" cy="514350"/>
                    </a:xfrm>
                    <a:prstGeom prst="rect">
                      <a:avLst/>
                    </a:prstGeom>
                    <a:noFill/>
                    <a:ln w="9525">
                      <a:noFill/>
                      <a:miter lim="800000"/>
                      <a:headEnd/>
                      <a:tailEnd/>
                    </a:ln>
                  </pic:spPr>
                </pic:pic>
              </a:graphicData>
            </a:graphic>
          </wp:anchor>
        </w:drawing>
      </w:r>
    </w:p>
    <w:p w:rsidR="004F74AB" w:rsidRPr="00265B40" w:rsidRDefault="004F74AB" w:rsidP="00265B40">
      <w:pPr>
        <w:pStyle w:val="ListParagraph"/>
        <w:spacing w:line="240" w:lineRule="auto"/>
        <w:ind w:right="560"/>
        <w:rPr>
          <w:rFonts w:cs="Tahoma"/>
        </w:rPr>
      </w:pPr>
    </w:p>
    <w:p w:rsidR="004F74AB" w:rsidRPr="00265B40" w:rsidRDefault="00D32F77" w:rsidP="00265B40">
      <w:pPr>
        <w:pStyle w:val="ListParagraph"/>
        <w:spacing w:line="240" w:lineRule="auto"/>
        <w:ind w:right="560"/>
        <w:rPr>
          <w:rFonts w:cs="Tahoma"/>
          <w:color w:val="FF0000"/>
          <w:szCs w:val="28"/>
        </w:rPr>
      </w:pPr>
      <w:hyperlink r:id="rId28" w:history="1">
        <w:r w:rsidR="004F74AB" w:rsidRPr="00265B40">
          <w:rPr>
            <w:rStyle w:val="Hyperlink"/>
            <w:rFonts w:cs="Tahoma"/>
            <w:szCs w:val="28"/>
            <w:shd w:val="clear" w:color="auto" w:fill="FFFFFF"/>
          </w:rPr>
          <w:t>https://www.</w:t>
        </w:r>
        <w:r w:rsidR="004F74AB" w:rsidRPr="00265B40">
          <w:rPr>
            <w:rStyle w:val="Hyperlink"/>
            <w:rFonts w:cs="Tahoma"/>
            <w:b/>
            <w:bCs/>
            <w:szCs w:val="28"/>
            <w:shd w:val="clear" w:color="auto" w:fill="FFFFFF"/>
          </w:rPr>
          <w:t>inclusionlondon</w:t>
        </w:r>
        <w:r w:rsidR="004F74AB" w:rsidRPr="00265B40">
          <w:rPr>
            <w:rStyle w:val="Hyperlink"/>
            <w:rFonts w:cs="Tahoma"/>
            <w:szCs w:val="28"/>
            <w:shd w:val="clear" w:color="auto" w:fill="FFFFFF"/>
          </w:rPr>
          <w:t>.org.uk</w:t>
        </w:r>
      </w:hyperlink>
    </w:p>
    <w:p w:rsidR="004F74AB" w:rsidRPr="00265B40" w:rsidRDefault="004F74AB" w:rsidP="00265B40">
      <w:pPr>
        <w:pStyle w:val="ListParagraph"/>
        <w:spacing w:line="240" w:lineRule="auto"/>
        <w:ind w:right="560"/>
        <w:rPr>
          <w:rFonts w:cs="Tahoma"/>
        </w:rPr>
      </w:pPr>
      <w:r w:rsidRPr="00265B40">
        <w:rPr>
          <w:rFonts w:cs="Tahoma"/>
          <w:noProof/>
          <w:lang w:eastAsia="en-GB"/>
        </w:rPr>
        <w:drawing>
          <wp:anchor distT="0" distB="0" distL="114300" distR="114300" simplePos="0" relativeHeight="251684864" behindDoc="0" locked="0" layoutInCell="1" allowOverlap="1">
            <wp:simplePos x="0" y="0"/>
            <wp:positionH relativeFrom="column">
              <wp:posOffset>-140335</wp:posOffset>
            </wp:positionH>
            <wp:positionV relativeFrom="paragraph">
              <wp:posOffset>90805</wp:posOffset>
            </wp:positionV>
            <wp:extent cx="1316355" cy="452120"/>
            <wp:effectExtent l="19050" t="0" r="0" b="0"/>
            <wp:wrapSquare wrapText="bothSides"/>
            <wp:docPr id="26" name="Picture 26" descr="http://www.paiwand.com/wp-content/uploads/2014/04/men-and-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iwand.com/wp-content/uploads/2014/04/men-and-bef.png"/>
                    <pic:cNvPicPr>
                      <a:picLocks noChangeAspect="1" noChangeArrowheads="1"/>
                    </pic:cNvPicPr>
                  </pic:nvPicPr>
                  <pic:blipFill>
                    <a:blip r:embed="rId29" cstate="print"/>
                    <a:srcRect/>
                    <a:stretch>
                      <a:fillRect/>
                    </a:stretch>
                  </pic:blipFill>
                  <pic:spPr bwMode="auto">
                    <a:xfrm>
                      <a:off x="0" y="0"/>
                      <a:ext cx="1316355" cy="452120"/>
                    </a:xfrm>
                    <a:prstGeom prst="rect">
                      <a:avLst/>
                    </a:prstGeom>
                    <a:noFill/>
                    <a:ln w="9525">
                      <a:noFill/>
                      <a:miter lim="800000"/>
                      <a:headEnd/>
                      <a:tailEnd/>
                    </a:ln>
                  </pic:spPr>
                </pic:pic>
              </a:graphicData>
            </a:graphic>
          </wp:anchor>
        </w:drawing>
      </w:r>
    </w:p>
    <w:p w:rsidR="008B30C4" w:rsidRPr="00265B40" w:rsidRDefault="00D32F77" w:rsidP="00265B40">
      <w:pPr>
        <w:spacing w:line="240" w:lineRule="auto"/>
        <w:ind w:right="560"/>
        <w:rPr>
          <w:rFonts w:cs="Tahoma"/>
        </w:rPr>
      </w:pPr>
      <w:hyperlink r:id="rId30" w:history="1">
        <w:r w:rsidR="004F74AB" w:rsidRPr="00265B40">
          <w:rPr>
            <w:rStyle w:val="Hyperlink"/>
            <w:rFonts w:cs="Tahoma"/>
            <w:szCs w:val="28"/>
            <w:shd w:val="clear" w:color="auto" w:fill="FFFFFF"/>
          </w:rPr>
          <w:t>www.mandbf.org</w:t>
        </w:r>
      </w:hyperlink>
    </w:p>
    <w:p w:rsidR="004F74AB" w:rsidRPr="00265B40" w:rsidRDefault="004F74AB" w:rsidP="00265B40">
      <w:pPr>
        <w:spacing w:line="240" w:lineRule="auto"/>
        <w:ind w:right="560"/>
        <w:rPr>
          <w:rFonts w:cs="Tahoma"/>
        </w:rPr>
      </w:pPr>
      <w:r w:rsidRPr="00265B40">
        <w:rPr>
          <w:rFonts w:cs="Tahoma"/>
          <w:noProof/>
          <w:lang w:eastAsia="en-GB"/>
        </w:rPr>
        <w:drawing>
          <wp:anchor distT="0" distB="0" distL="114300" distR="114300" simplePos="0" relativeHeight="251683840" behindDoc="0" locked="0" layoutInCell="1" allowOverlap="1">
            <wp:simplePos x="0" y="0"/>
            <wp:positionH relativeFrom="column">
              <wp:posOffset>19050</wp:posOffset>
            </wp:positionH>
            <wp:positionV relativeFrom="paragraph">
              <wp:posOffset>279400</wp:posOffset>
            </wp:positionV>
            <wp:extent cx="664210" cy="836930"/>
            <wp:effectExtent l="19050" t="0" r="2540" b="0"/>
            <wp:wrapSquare wrapText="bothSides"/>
            <wp:docPr id="18" name="Picture 23" descr="https://northeastchildpoverty.files.wordpress.com/2012/04/cpaglogo.gif?w=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rtheastchildpoverty.files.wordpress.com/2012/04/cpaglogo.gif?w=490"/>
                    <pic:cNvPicPr>
                      <a:picLocks noChangeAspect="1" noChangeArrowheads="1"/>
                    </pic:cNvPicPr>
                  </pic:nvPicPr>
                  <pic:blipFill>
                    <a:blip r:embed="rId31" cstate="print"/>
                    <a:srcRect/>
                    <a:stretch>
                      <a:fillRect/>
                    </a:stretch>
                  </pic:blipFill>
                  <pic:spPr bwMode="auto">
                    <a:xfrm>
                      <a:off x="0" y="0"/>
                      <a:ext cx="664210" cy="836930"/>
                    </a:xfrm>
                    <a:prstGeom prst="rect">
                      <a:avLst/>
                    </a:prstGeom>
                    <a:noFill/>
                    <a:ln w="9525">
                      <a:noFill/>
                      <a:miter lim="800000"/>
                      <a:headEnd/>
                      <a:tailEnd/>
                    </a:ln>
                  </pic:spPr>
                </pic:pic>
              </a:graphicData>
            </a:graphic>
          </wp:anchor>
        </w:drawing>
      </w:r>
    </w:p>
    <w:p w:rsidR="004F74AB" w:rsidRPr="00265B40" w:rsidRDefault="004F74AB" w:rsidP="00265B40">
      <w:pPr>
        <w:pStyle w:val="ListParagraph"/>
        <w:spacing w:line="240" w:lineRule="auto"/>
        <w:ind w:right="560"/>
        <w:rPr>
          <w:rFonts w:cs="Tahoma"/>
        </w:rPr>
      </w:pPr>
    </w:p>
    <w:p w:rsidR="004F74AB" w:rsidRPr="00265B40" w:rsidRDefault="00D32F77" w:rsidP="00265B40">
      <w:pPr>
        <w:pStyle w:val="ListParagraph"/>
        <w:spacing w:line="240" w:lineRule="auto"/>
        <w:ind w:right="560"/>
        <w:rPr>
          <w:rFonts w:cs="Tahoma"/>
          <w:szCs w:val="28"/>
        </w:rPr>
      </w:pPr>
      <w:hyperlink r:id="rId32" w:history="1">
        <w:r w:rsidR="004F74AB" w:rsidRPr="00265B40">
          <w:rPr>
            <w:rStyle w:val="Hyperlink"/>
            <w:rFonts w:cs="Tahoma"/>
            <w:szCs w:val="28"/>
            <w:shd w:val="clear" w:color="auto" w:fill="FFFFFF"/>
          </w:rPr>
          <w:t>www.</w:t>
        </w:r>
        <w:r w:rsidR="004F74AB" w:rsidRPr="00265B40">
          <w:rPr>
            <w:rStyle w:val="Hyperlink"/>
            <w:rFonts w:cs="Tahoma"/>
            <w:b/>
            <w:bCs/>
            <w:szCs w:val="28"/>
            <w:shd w:val="clear" w:color="auto" w:fill="FFFFFF"/>
          </w:rPr>
          <w:t>cpag</w:t>
        </w:r>
        <w:r w:rsidR="004F74AB" w:rsidRPr="00265B40">
          <w:rPr>
            <w:rStyle w:val="Hyperlink"/>
            <w:rFonts w:cs="Tahoma"/>
            <w:szCs w:val="28"/>
            <w:shd w:val="clear" w:color="auto" w:fill="FFFFFF"/>
          </w:rPr>
          <w:t>.org.uk</w:t>
        </w:r>
      </w:hyperlink>
    </w:p>
    <w:p w:rsidR="004F74AB" w:rsidRDefault="004F74AB" w:rsidP="00265B40">
      <w:pPr>
        <w:pStyle w:val="ListParagraph"/>
        <w:spacing w:line="240" w:lineRule="auto"/>
        <w:ind w:right="560"/>
        <w:rPr>
          <w:rFonts w:cs="Tahoma"/>
        </w:rPr>
      </w:pPr>
    </w:p>
    <w:p w:rsidR="00F06939" w:rsidRDefault="00F06939" w:rsidP="00265B40">
      <w:pPr>
        <w:pStyle w:val="ListParagraph"/>
        <w:spacing w:line="240" w:lineRule="auto"/>
        <w:ind w:right="560"/>
        <w:rPr>
          <w:rFonts w:cs="Tahoma"/>
        </w:rPr>
      </w:pPr>
    </w:p>
    <w:p w:rsidR="00F06939" w:rsidRDefault="00F06939" w:rsidP="00265B40">
      <w:pPr>
        <w:pStyle w:val="ListParagraph"/>
        <w:spacing w:line="240" w:lineRule="auto"/>
        <w:ind w:right="560"/>
        <w:rPr>
          <w:rFonts w:cs="Tahoma"/>
        </w:rPr>
      </w:pPr>
      <w:r>
        <w:rPr>
          <w:rFonts w:cs="Tahoma"/>
          <w:noProof/>
          <w:lang w:eastAsia="en-GB"/>
        </w:rPr>
        <w:drawing>
          <wp:anchor distT="0" distB="0" distL="114300" distR="114300" simplePos="0" relativeHeight="251702272" behindDoc="0" locked="0" layoutInCell="1" allowOverlap="1">
            <wp:simplePos x="0" y="0"/>
            <wp:positionH relativeFrom="column">
              <wp:posOffset>-161925</wp:posOffset>
            </wp:positionH>
            <wp:positionV relativeFrom="paragraph">
              <wp:posOffset>147320</wp:posOffset>
            </wp:positionV>
            <wp:extent cx="1226185" cy="1447800"/>
            <wp:effectExtent l="19050" t="0" r="0" b="0"/>
            <wp:wrapSquare wrapText="bothSides"/>
            <wp:docPr id="14" name="Picture 11" descr="Image result for merton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rton chamber of commerce"/>
                    <pic:cNvPicPr>
                      <a:picLocks noChangeAspect="1" noChangeArrowheads="1"/>
                    </pic:cNvPicPr>
                  </pic:nvPicPr>
                  <pic:blipFill>
                    <a:blip r:embed="rId33" cstate="print"/>
                    <a:srcRect/>
                    <a:stretch>
                      <a:fillRect/>
                    </a:stretch>
                  </pic:blipFill>
                  <pic:spPr bwMode="auto">
                    <a:xfrm>
                      <a:off x="0" y="0"/>
                      <a:ext cx="1226185" cy="1447800"/>
                    </a:xfrm>
                    <a:prstGeom prst="rect">
                      <a:avLst/>
                    </a:prstGeom>
                    <a:noFill/>
                    <a:ln w="9525">
                      <a:noFill/>
                      <a:miter lim="800000"/>
                      <a:headEnd/>
                      <a:tailEnd/>
                    </a:ln>
                  </pic:spPr>
                </pic:pic>
              </a:graphicData>
            </a:graphic>
          </wp:anchor>
        </w:drawing>
      </w:r>
    </w:p>
    <w:p w:rsidR="00F06939" w:rsidRPr="00265B40" w:rsidRDefault="00F06939" w:rsidP="00265B40">
      <w:pPr>
        <w:pStyle w:val="ListParagraph"/>
        <w:spacing w:line="240" w:lineRule="auto"/>
        <w:ind w:right="560"/>
        <w:rPr>
          <w:rFonts w:cs="Tahoma"/>
        </w:rPr>
      </w:pPr>
    </w:p>
    <w:p w:rsidR="004F74AB" w:rsidRPr="00265B40" w:rsidRDefault="004F74AB" w:rsidP="00265B40">
      <w:pPr>
        <w:pStyle w:val="ListParagraph"/>
        <w:spacing w:line="240" w:lineRule="auto"/>
        <w:ind w:right="560"/>
        <w:rPr>
          <w:rFonts w:cs="Tahoma"/>
        </w:rPr>
      </w:pPr>
    </w:p>
    <w:p w:rsidR="00F06939" w:rsidRDefault="00D32F77" w:rsidP="00265B40">
      <w:pPr>
        <w:spacing w:line="240" w:lineRule="auto"/>
        <w:ind w:right="560"/>
        <w:rPr>
          <w:rFonts w:cs="Tahoma"/>
          <w:szCs w:val="28"/>
        </w:rPr>
      </w:pPr>
      <w:hyperlink r:id="rId34" w:history="1">
        <w:r w:rsidR="00F06939" w:rsidRPr="00B35B40">
          <w:rPr>
            <w:rStyle w:val="Hyperlink"/>
            <w:rFonts w:cs="Tahoma"/>
            <w:szCs w:val="28"/>
          </w:rPr>
          <w:t>https://mertonchamber.co.uk/</w:t>
        </w:r>
      </w:hyperlink>
    </w:p>
    <w:p w:rsidR="00F06939" w:rsidRDefault="00F06939" w:rsidP="00265B40">
      <w:pPr>
        <w:spacing w:line="240" w:lineRule="auto"/>
        <w:ind w:right="560"/>
        <w:rPr>
          <w:rFonts w:cs="Tahoma"/>
          <w:szCs w:val="28"/>
        </w:rPr>
      </w:pPr>
    </w:p>
    <w:p w:rsidR="00F06939" w:rsidRDefault="00F06939" w:rsidP="00265B40">
      <w:pPr>
        <w:spacing w:line="240" w:lineRule="auto"/>
        <w:ind w:right="560"/>
        <w:rPr>
          <w:rFonts w:cs="Tahoma"/>
          <w:szCs w:val="28"/>
        </w:rPr>
      </w:pPr>
    </w:p>
    <w:p w:rsidR="00543108" w:rsidRPr="00265B40" w:rsidRDefault="00543108" w:rsidP="00265B40">
      <w:pPr>
        <w:spacing w:line="240" w:lineRule="auto"/>
        <w:ind w:right="560"/>
        <w:rPr>
          <w:rFonts w:cs="Tahoma"/>
          <w:szCs w:val="28"/>
        </w:rPr>
      </w:pPr>
      <w:r w:rsidRPr="00265B40">
        <w:rPr>
          <w:rFonts w:cs="Tahoma"/>
          <w:szCs w:val="28"/>
        </w:rPr>
        <w:t>Merton CIL sit</w:t>
      </w:r>
      <w:r w:rsidR="008B30C4" w:rsidRPr="00265B40">
        <w:rPr>
          <w:rFonts w:cs="Tahoma"/>
          <w:szCs w:val="28"/>
        </w:rPr>
        <w:t>s</w:t>
      </w:r>
      <w:r w:rsidRPr="00265B40">
        <w:rPr>
          <w:rFonts w:cs="Tahoma"/>
          <w:szCs w:val="28"/>
        </w:rPr>
        <w:t xml:space="preserve"> on the following local bodies:</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ASC Task Group (VSC &amp; Council partnership)</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Charging Group (Council-led)</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Direct Payments Forum (Council-led)</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 xml:space="preserve">Disability Health Needs Assessment Steering group (VSC &amp; </w:t>
      </w:r>
      <w:r w:rsidRPr="00265B40">
        <w:rPr>
          <w:rFonts w:cs="Tahoma"/>
          <w:szCs w:val="28"/>
        </w:rPr>
        <w:lastRenderedPageBreak/>
        <w:t>Council partnership)</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 xml:space="preserve">Hate Crime </w:t>
      </w:r>
      <w:r w:rsidR="008E34BB" w:rsidRPr="00265B40">
        <w:rPr>
          <w:rFonts w:cs="Tahoma"/>
          <w:szCs w:val="28"/>
        </w:rPr>
        <w:t>Strategy</w:t>
      </w:r>
      <w:r w:rsidRPr="00265B40">
        <w:rPr>
          <w:rFonts w:cs="Tahoma"/>
          <w:szCs w:val="28"/>
        </w:rPr>
        <w:t xml:space="preserve"> Group (Council-led)</w:t>
      </w:r>
    </w:p>
    <w:p w:rsidR="00543108" w:rsidRPr="00265B40" w:rsidRDefault="00543108"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Health and Social Care Forum (VCS-led)</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Independent Advisory Group (Police-led)</w:t>
      </w:r>
    </w:p>
    <w:p w:rsidR="008B30C4"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Mental Health Forum (VSC-led)</w:t>
      </w:r>
    </w:p>
    <w:p w:rsidR="00543108" w:rsidRPr="00265B40" w:rsidRDefault="00543108"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Safer Neighbourhood Board (</w:t>
      </w:r>
      <w:r w:rsidR="008B30C4" w:rsidRPr="00265B40">
        <w:rPr>
          <w:rFonts w:cs="Tahoma"/>
          <w:szCs w:val="28"/>
        </w:rPr>
        <w:t>C</w:t>
      </w:r>
      <w:r w:rsidRPr="00265B40">
        <w:rPr>
          <w:rFonts w:cs="Tahoma"/>
          <w:szCs w:val="28"/>
        </w:rPr>
        <w:t>ouncil-led)</w:t>
      </w:r>
    </w:p>
    <w:p w:rsidR="00543108" w:rsidRPr="00265B40" w:rsidRDefault="008B30C4" w:rsidP="00257932">
      <w:pPr>
        <w:pStyle w:val="ListParagraph"/>
        <w:widowControl w:val="0"/>
        <w:numPr>
          <w:ilvl w:val="0"/>
          <w:numId w:val="6"/>
        </w:numPr>
        <w:suppressAutoHyphens/>
        <w:spacing w:after="0" w:line="240" w:lineRule="auto"/>
        <w:ind w:right="560"/>
        <w:contextualSpacing w:val="0"/>
        <w:rPr>
          <w:rFonts w:cs="Tahoma"/>
          <w:szCs w:val="28"/>
        </w:rPr>
      </w:pPr>
      <w:r w:rsidRPr="00265B40">
        <w:rPr>
          <w:rFonts w:cs="Tahoma"/>
          <w:szCs w:val="28"/>
        </w:rPr>
        <w:t>Stop and Search group (I</w:t>
      </w:r>
      <w:r w:rsidR="00543108" w:rsidRPr="00265B40">
        <w:rPr>
          <w:rFonts w:cs="Tahoma"/>
          <w:szCs w:val="28"/>
        </w:rPr>
        <w:t xml:space="preserve">ndependent) </w:t>
      </w:r>
    </w:p>
    <w:p w:rsidR="007370D8" w:rsidRPr="00265B40" w:rsidRDefault="00543108" w:rsidP="00257932">
      <w:pPr>
        <w:pStyle w:val="ListParagraph"/>
        <w:widowControl w:val="0"/>
        <w:numPr>
          <w:ilvl w:val="0"/>
          <w:numId w:val="6"/>
        </w:numPr>
        <w:suppressAutoHyphens/>
        <w:spacing w:after="0" w:line="240" w:lineRule="auto"/>
        <w:ind w:right="560"/>
        <w:contextualSpacing w:val="0"/>
        <w:rPr>
          <w:rFonts w:cs="Tahoma"/>
          <w:b/>
          <w:sz w:val="36"/>
          <w:szCs w:val="36"/>
        </w:rPr>
      </w:pPr>
      <w:r w:rsidRPr="00265B40">
        <w:rPr>
          <w:rFonts w:cs="Tahoma"/>
          <w:szCs w:val="28"/>
        </w:rPr>
        <w:t>Merton Access and Transport Alliance, MATA (VSC-led)</w:t>
      </w:r>
      <w:r w:rsidR="007370D8" w:rsidRPr="00265B40">
        <w:rPr>
          <w:rFonts w:cs="Tahoma"/>
          <w:b/>
          <w:sz w:val="36"/>
          <w:szCs w:val="36"/>
        </w:rPr>
        <w:br w:type="page"/>
      </w:r>
    </w:p>
    <w:p w:rsidR="00896EDA" w:rsidRPr="00265B40" w:rsidRDefault="007370D8" w:rsidP="00265B40">
      <w:pPr>
        <w:spacing w:line="240" w:lineRule="auto"/>
        <w:ind w:right="560"/>
        <w:rPr>
          <w:rFonts w:cs="Tahoma"/>
          <w:szCs w:val="28"/>
        </w:rPr>
      </w:pPr>
      <w:bookmarkStart w:id="22" w:name="_Toc475519375"/>
      <w:r w:rsidRPr="00265B40">
        <w:rPr>
          <w:rStyle w:val="Heading1Char"/>
          <w:rFonts w:cs="Tahoma"/>
          <w:szCs w:val="36"/>
        </w:rPr>
        <w:lastRenderedPageBreak/>
        <w:t xml:space="preserve">Appendix 4: </w:t>
      </w:r>
      <w:r w:rsidR="00896EDA" w:rsidRPr="00265B40">
        <w:rPr>
          <w:rStyle w:val="Heading1Char"/>
          <w:rFonts w:cs="Tahoma"/>
          <w:szCs w:val="36"/>
        </w:rPr>
        <w:t>Historical Background and Context</w:t>
      </w:r>
      <w:bookmarkEnd w:id="22"/>
      <w:r w:rsidR="00896EDA" w:rsidRPr="00265B40">
        <w:rPr>
          <w:rFonts w:cs="Tahoma"/>
          <w:b/>
          <w:sz w:val="36"/>
          <w:szCs w:val="36"/>
        </w:rPr>
        <w:br/>
      </w:r>
      <w:r w:rsidR="00896EDA" w:rsidRPr="00265B40">
        <w:rPr>
          <w:rFonts w:cs="Tahoma"/>
          <w:b/>
        </w:rPr>
        <w:br/>
      </w:r>
      <w:r w:rsidR="00896EDA" w:rsidRPr="00265B40">
        <w:rPr>
          <w:rFonts w:cs="Tahoma"/>
          <w:b/>
          <w:szCs w:val="28"/>
        </w:rPr>
        <w:t>Context of the CIL (Centre for Independent Living) Movement</w:t>
      </w:r>
      <w:proofErr w:type="gramStart"/>
      <w:r w:rsidR="00896EDA" w:rsidRPr="00265B40">
        <w:rPr>
          <w:rFonts w:cs="Tahoma"/>
          <w:b/>
          <w:szCs w:val="28"/>
        </w:rPr>
        <w:t>:</w:t>
      </w:r>
      <w:proofErr w:type="gramEnd"/>
      <w:r w:rsidR="00896EDA" w:rsidRPr="00265B40">
        <w:rPr>
          <w:rFonts w:cs="Tahoma"/>
          <w:b/>
          <w:sz w:val="24"/>
          <w:szCs w:val="24"/>
        </w:rPr>
        <w:br/>
      </w:r>
      <w:r w:rsidR="00896EDA" w:rsidRPr="00265B40">
        <w:rPr>
          <w:rFonts w:cs="Tahoma"/>
          <w:szCs w:val="28"/>
        </w:rPr>
        <w:t xml:space="preserve">CILs have been part of the independent living movement of Disabled people worldwide since the 1970s, and have been integral in ensuring Disabled people have a voice.  In the UK Derbyshire and Hampshire Coalitions of Disabled People identified certain basic conditions essential to achieving independence: information; advocacy; peer counselling/support; personal assistance; housing; access; appropriate and accessible health care provision; technology; transport; education; employment; and income/benefits. </w:t>
      </w:r>
    </w:p>
    <w:p w:rsidR="00896EDA" w:rsidRPr="00265B40" w:rsidRDefault="00896EDA" w:rsidP="00265B40">
      <w:pPr>
        <w:spacing w:line="240" w:lineRule="auto"/>
        <w:ind w:right="560"/>
        <w:rPr>
          <w:rFonts w:cs="Tahoma"/>
          <w:b/>
          <w:bCs/>
        </w:rPr>
      </w:pPr>
      <w:r w:rsidRPr="00265B40">
        <w:rPr>
          <w:rFonts w:cs="Tahoma"/>
          <w:szCs w:val="28"/>
        </w:rPr>
        <w:t>The Independent Living movement was given a boost by the introduction of Direct Payments,</w:t>
      </w:r>
      <w:r w:rsidRPr="00265B40">
        <w:rPr>
          <w:rFonts w:cs="Tahoma"/>
          <w:color w:val="FF0000"/>
          <w:szCs w:val="28"/>
        </w:rPr>
        <w:t xml:space="preserve"> </w:t>
      </w:r>
      <w:r w:rsidRPr="00265B40">
        <w:rPr>
          <w:rFonts w:cs="Tahoma"/>
          <w:szCs w:val="28"/>
        </w:rPr>
        <w:t>seen as an opportunity to increase choice and control available to Disabled people. The Improving Life Chances report 2005 called for user led CILs to be formed in every borough and was followed by “Putting People First”</w:t>
      </w:r>
      <w:r w:rsidRPr="00265B40">
        <w:rPr>
          <w:rStyle w:val="FootnoteReference"/>
          <w:rFonts w:cs="Tahoma"/>
          <w:szCs w:val="28"/>
        </w:rPr>
        <w:footnoteReference w:id="28"/>
      </w:r>
      <w:r w:rsidRPr="00265B40">
        <w:rPr>
          <w:rFonts w:cs="Tahoma"/>
          <w:szCs w:val="28"/>
        </w:rPr>
        <w:t xml:space="preserve"> and “Fulfilling Potential”</w:t>
      </w:r>
      <w:r w:rsidRPr="00265B40">
        <w:rPr>
          <w:rStyle w:val="FootnoteReference"/>
          <w:rFonts w:cs="Tahoma"/>
          <w:szCs w:val="28"/>
        </w:rPr>
        <w:footnoteReference w:id="29"/>
      </w:r>
      <w:r w:rsidRPr="00265B40">
        <w:rPr>
          <w:rFonts w:cs="Tahoma"/>
          <w:szCs w:val="28"/>
        </w:rPr>
        <w:t xml:space="preserve"> emphasising principles of independence and self-directed support. It is recognised that user led organisations are effective in engagement and empowerment; service innovation and design; community development; and economically</w:t>
      </w:r>
      <w:r w:rsidRPr="00265B40">
        <w:rPr>
          <w:rStyle w:val="FootnoteReference"/>
          <w:rFonts w:cs="Tahoma"/>
          <w:szCs w:val="28"/>
        </w:rPr>
        <w:footnoteReference w:id="30"/>
      </w:r>
      <w:proofErr w:type="gramStart"/>
      <w:r w:rsidRPr="00265B40">
        <w:rPr>
          <w:rFonts w:cs="Tahoma"/>
          <w:szCs w:val="28"/>
        </w:rPr>
        <w:t>,</w:t>
      </w:r>
      <w:r w:rsidRPr="00265B40">
        <w:rPr>
          <w:rStyle w:val="FootnoteReference"/>
          <w:rFonts w:cs="Tahoma"/>
          <w:szCs w:val="28"/>
        </w:rPr>
        <w:footnoteReference w:id="31"/>
      </w:r>
      <w:r w:rsidRPr="00265B40">
        <w:rPr>
          <w:rFonts w:cs="Tahoma"/>
          <w:szCs w:val="28"/>
        </w:rPr>
        <w:t>.</w:t>
      </w:r>
      <w:proofErr w:type="gramEnd"/>
      <w:r w:rsidRPr="00265B40">
        <w:rPr>
          <w:rFonts w:cs="Tahoma"/>
          <w:szCs w:val="28"/>
        </w:rPr>
        <w:br/>
      </w:r>
      <w:r w:rsidRPr="00265B40">
        <w:rPr>
          <w:rFonts w:cs="Tahoma"/>
          <w:szCs w:val="28"/>
        </w:rPr>
        <w:br/>
      </w:r>
      <w:r w:rsidR="009D150C" w:rsidRPr="00265B40">
        <w:rPr>
          <w:rFonts w:cs="Tahoma"/>
          <w:szCs w:val="28"/>
        </w:rPr>
        <w:t>Merton CIL</w:t>
      </w:r>
      <w:r w:rsidRPr="00265B40">
        <w:rPr>
          <w:rFonts w:cs="Tahoma"/>
          <w:szCs w:val="28"/>
        </w:rPr>
        <w:t xml:space="preserve"> also recognises the significant unmet needs of people living with mental health and wellbeing issues. </w:t>
      </w:r>
      <w:r w:rsidR="009D150C" w:rsidRPr="00265B40">
        <w:rPr>
          <w:rFonts w:cs="Tahoma"/>
          <w:szCs w:val="28"/>
        </w:rPr>
        <w:t>Merton CIL</w:t>
      </w:r>
      <w:r w:rsidRPr="00265B40">
        <w:rPr>
          <w:rFonts w:cs="Tahoma"/>
          <w:szCs w:val="28"/>
        </w:rPr>
        <w:t xml:space="preserve"> aligns is work to the “Recovery Model” (</w:t>
      </w:r>
      <w:proofErr w:type="spellStart"/>
      <w:r w:rsidRPr="00265B40">
        <w:rPr>
          <w:rFonts w:cs="Tahoma"/>
          <w:szCs w:val="28"/>
        </w:rPr>
        <w:t>Deegan</w:t>
      </w:r>
      <w:proofErr w:type="spellEnd"/>
      <w:r w:rsidRPr="00265B40">
        <w:rPr>
          <w:rFonts w:cs="Tahoma"/>
          <w:szCs w:val="28"/>
        </w:rPr>
        <w:t>, 1988, Anthony, 1993) which emphasises that, while individuals may not be able to have full control over symptoms of mental illness, they can have full control over their lives: people “can achieve not only affective stability and social rehabilitation, but transcend limits imposed by both mental illness and social barriers to achieve their highest goals and aspirations.”</w:t>
      </w:r>
      <w:r w:rsidRPr="00265B40">
        <w:rPr>
          <w:rStyle w:val="FootnoteReference"/>
          <w:rFonts w:cs="Tahoma"/>
          <w:szCs w:val="28"/>
        </w:rPr>
        <w:footnoteReference w:id="32"/>
      </w:r>
    </w:p>
    <w:p w:rsidR="00896EDA" w:rsidRPr="00265B40" w:rsidRDefault="00896EDA" w:rsidP="00265B40">
      <w:pPr>
        <w:spacing w:line="240" w:lineRule="auto"/>
        <w:ind w:right="560"/>
        <w:rPr>
          <w:rFonts w:cs="Tahoma"/>
          <w:b/>
          <w:szCs w:val="28"/>
        </w:rPr>
      </w:pPr>
      <w:r w:rsidRPr="00265B40">
        <w:rPr>
          <w:rFonts w:cs="Tahoma"/>
        </w:rPr>
        <w:br w:type="page"/>
      </w:r>
      <w:r w:rsidRPr="00265B40">
        <w:rPr>
          <w:rFonts w:cs="Tahoma"/>
          <w:b/>
          <w:szCs w:val="28"/>
        </w:rPr>
        <w:lastRenderedPageBreak/>
        <w:t>History and Track Record of Merton CIL:</w:t>
      </w:r>
    </w:p>
    <w:p w:rsidR="00896EDA" w:rsidRPr="00265B40" w:rsidRDefault="00896EDA" w:rsidP="00265B40">
      <w:pPr>
        <w:pStyle w:val="Default"/>
        <w:ind w:right="560"/>
        <w:rPr>
          <w:rFonts w:ascii="Tahoma" w:hAnsi="Tahoma" w:cs="Tahoma"/>
          <w:sz w:val="28"/>
          <w:szCs w:val="28"/>
        </w:rPr>
      </w:pPr>
      <w:r w:rsidRPr="00265B40">
        <w:rPr>
          <w:rFonts w:ascii="Tahoma" w:hAnsi="Tahoma" w:cs="Tahoma"/>
          <w:sz w:val="28"/>
          <w:szCs w:val="28"/>
        </w:rPr>
        <w:t>We have demonstrated considerable resilience and determination to get a CIL set up with limited resources.</w:t>
      </w:r>
      <w:r w:rsidRPr="00265B40">
        <w:rPr>
          <w:rFonts w:ascii="Tahoma" w:hAnsi="Tahoma" w:cs="Tahoma"/>
          <w:sz w:val="28"/>
          <w:szCs w:val="28"/>
        </w:rPr>
        <w:br/>
      </w:r>
      <w:r w:rsidRPr="00265B40">
        <w:rPr>
          <w:rFonts w:ascii="Tahoma" w:hAnsi="Tahoma" w:cs="Tahoma"/>
          <w:sz w:val="28"/>
          <w:szCs w:val="28"/>
        </w:rPr>
        <w:br/>
        <w:t xml:space="preserve">In August 2007, Go4M, a campaigning group of Disabled people in Merton proposed the idea of a CIL for the borough. Following workshops with local Disabled people </w:t>
      </w:r>
      <w:proofErr w:type="spellStart"/>
      <w:r w:rsidRPr="00265B40">
        <w:rPr>
          <w:rFonts w:ascii="Tahoma" w:hAnsi="Tahoma" w:cs="Tahoma"/>
          <w:sz w:val="28"/>
          <w:szCs w:val="28"/>
        </w:rPr>
        <w:t>organised</w:t>
      </w:r>
      <w:proofErr w:type="spellEnd"/>
      <w:r w:rsidRPr="00265B40">
        <w:rPr>
          <w:rFonts w:ascii="Tahoma" w:hAnsi="Tahoma" w:cs="Tahoma"/>
          <w:sz w:val="28"/>
          <w:szCs w:val="28"/>
        </w:rPr>
        <w:t xml:space="preserve"> and facilitated by Merton Council, a Steering Group was established in September 2008 to progress the CIL development. This group engaged a Business Development Manager to work with focus groups involving hundreds of local Disabled people and numerous local </w:t>
      </w:r>
      <w:proofErr w:type="spellStart"/>
      <w:r w:rsidRPr="00265B40">
        <w:rPr>
          <w:rFonts w:ascii="Tahoma" w:hAnsi="Tahoma" w:cs="Tahoma"/>
          <w:sz w:val="28"/>
          <w:szCs w:val="28"/>
        </w:rPr>
        <w:t>organisations</w:t>
      </w:r>
      <w:proofErr w:type="spellEnd"/>
      <w:r w:rsidRPr="00265B40">
        <w:rPr>
          <w:rFonts w:ascii="Tahoma" w:hAnsi="Tahoma" w:cs="Tahoma"/>
          <w:sz w:val="28"/>
          <w:szCs w:val="28"/>
        </w:rPr>
        <w:t xml:space="preserve"> and identified particular issues influencing CIL development most importantly: the absence of a local user led </w:t>
      </w:r>
      <w:proofErr w:type="spellStart"/>
      <w:r w:rsidRPr="00265B40">
        <w:rPr>
          <w:rFonts w:ascii="Tahoma" w:hAnsi="Tahoma" w:cs="Tahoma"/>
          <w:sz w:val="28"/>
          <w:szCs w:val="28"/>
        </w:rPr>
        <w:t>organisation</w:t>
      </w:r>
      <w:proofErr w:type="spellEnd"/>
      <w:r w:rsidRPr="00265B40">
        <w:rPr>
          <w:rFonts w:ascii="Tahoma" w:hAnsi="Tahoma" w:cs="Tahoma"/>
          <w:sz w:val="28"/>
          <w:szCs w:val="28"/>
        </w:rPr>
        <w:t>; services which did not match local people’s needs and aspirations or access needs; gaps in good quality advice, advocacy and peer support for local Disabled people.</w:t>
      </w:r>
      <w:r w:rsidRPr="00265B40">
        <w:rPr>
          <w:rFonts w:ascii="Tahoma" w:hAnsi="Tahoma" w:cs="Tahoma"/>
          <w:sz w:val="28"/>
          <w:szCs w:val="28"/>
        </w:rPr>
        <w:br/>
      </w:r>
    </w:p>
    <w:p w:rsidR="00896EDA" w:rsidRPr="00265B40" w:rsidRDefault="00896EDA" w:rsidP="00265B40">
      <w:pPr>
        <w:pStyle w:val="Default"/>
        <w:ind w:right="560"/>
        <w:rPr>
          <w:rFonts w:ascii="Tahoma" w:hAnsi="Tahoma" w:cs="Tahoma"/>
          <w:sz w:val="28"/>
          <w:szCs w:val="28"/>
        </w:rPr>
      </w:pPr>
      <w:r w:rsidRPr="00265B40">
        <w:rPr>
          <w:rFonts w:ascii="Tahoma" w:hAnsi="Tahoma" w:cs="Tahoma"/>
          <w:sz w:val="28"/>
          <w:szCs w:val="28"/>
        </w:rPr>
        <w:t xml:space="preserve">This development process led to formal launch of the </w:t>
      </w:r>
      <w:proofErr w:type="spellStart"/>
      <w:r w:rsidRPr="00265B40">
        <w:rPr>
          <w:rFonts w:ascii="Tahoma" w:hAnsi="Tahoma" w:cs="Tahoma"/>
          <w:sz w:val="28"/>
          <w:szCs w:val="28"/>
        </w:rPr>
        <w:t>organisation</w:t>
      </w:r>
      <w:proofErr w:type="spellEnd"/>
      <w:r w:rsidRPr="00265B40">
        <w:rPr>
          <w:rFonts w:ascii="Tahoma" w:hAnsi="Tahoma" w:cs="Tahoma"/>
          <w:sz w:val="28"/>
          <w:szCs w:val="28"/>
        </w:rPr>
        <w:t xml:space="preserve"> in March 2011. The CIL was registered as a Limited Company in May 2011 and as a Charity in 2013, and is supported by LB Merton with Strategic Partnership Funding until 2015.</w:t>
      </w:r>
      <w:r w:rsidRPr="00265B40">
        <w:rPr>
          <w:rFonts w:ascii="Tahoma" w:hAnsi="Tahoma" w:cs="Tahoma"/>
          <w:sz w:val="28"/>
          <w:szCs w:val="28"/>
        </w:rPr>
        <w:br/>
      </w:r>
    </w:p>
    <w:p w:rsidR="00896EDA" w:rsidRPr="00265B40" w:rsidRDefault="009D150C" w:rsidP="00265B40">
      <w:pPr>
        <w:pStyle w:val="Default"/>
        <w:ind w:right="560"/>
        <w:rPr>
          <w:rFonts w:ascii="Tahoma" w:hAnsi="Tahoma" w:cs="Tahoma"/>
          <w:sz w:val="28"/>
          <w:szCs w:val="28"/>
        </w:rPr>
      </w:pPr>
      <w:r w:rsidRPr="00265B40">
        <w:rPr>
          <w:rFonts w:ascii="Tahoma" w:hAnsi="Tahoma" w:cs="Tahoma"/>
          <w:sz w:val="28"/>
          <w:szCs w:val="28"/>
        </w:rPr>
        <w:t>Merton CIL</w:t>
      </w:r>
      <w:r w:rsidR="00896EDA" w:rsidRPr="00265B40">
        <w:rPr>
          <w:rFonts w:ascii="Tahoma" w:hAnsi="Tahoma" w:cs="Tahoma"/>
          <w:sz w:val="28"/>
          <w:szCs w:val="28"/>
        </w:rPr>
        <w:t xml:space="preserve">’s first AGM was held in July 2012 with a range of new directors joining the board. The </w:t>
      </w:r>
      <w:r w:rsidRPr="00265B40">
        <w:rPr>
          <w:rFonts w:ascii="Tahoma" w:hAnsi="Tahoma" w:cs="Tahoma"/>
          <w:sz w:val="28"/>
          <w:szCs w:val="28"/>
        </w:rPr>
        <w:t>Merton CIL</w:t>
      </w:r>
      <w:r w:rsidR="00896EDA" w:rsidRPr="00265B40">
        <w:rPr>
          <w:rFonts w:ascii="Tahoma" w:hAnsi="Tahoma" w:cs="Tahoma"/>
          <w:sz w:val="28"/>
          <w:szCs w:val="28"/>
        </w:rPr>
        <w:t xml:space="preserve"> Manager (now CEO) was appointed in August 2012 and </w:t>
      </w:r>
      <w:r w:rsidRPr="00265B40">
        <w:rPr>
          <w:rFonts w:ascii="Tahoma" w:hAnsi="Tahoma" w:cs="Tahoma"/>
          <w:sz w:val="28"/>
          <w:szCs w:val="28"/>
        </w:rPr>
        <w:t>Merton CIL</w:t>
      </w:r>
      <w:r w:rsidR="00896EDA" w:rsidRPr="00265B40">
        <w:rPr>
          <w:rFonts w:ascii="Tahoma" w:hAnsi="Tahoma" w:cs="Tahoma"/>
          <w:sz w:val="28"/>
          <w:szCs w:val="28"/>
        </w:rPr>
        <w:t xml:space="preserve">’s service delivery began in early 2013 with an outreach advice service. This was later refined with a home visiting focus and large range of case work and continues to be a highly valued core service. Advocacy and peer support have been running since September 2013 </w:t>
      </w:r>
    </w:p>
    <w:p w:rsidR="00896EDA" w:rsidRPr="00265B40" w:rsidRDefault="00896EDA" w:rsidP="00265B40">
      <w:pPr>
        <w:spacing w:line="240" w:lineRule="auto"/>
        <w:ind w:right="560"/>
        <w:rPr>
          <w:rFonts w:cs="Tahoma"/>
          <w:szCs w:val="28"/>
        </w:rPr>
      </w:pPr>
      <w:r w:rsidRPr="00265B40">
        <w:rPr>
          <w:rFonts w:cs="Tahoma"/>
          <w:szCs w:val="28"/>
        </w:rPr>
        <w:br/>
        <w:t xml:space="preserve">Within our values of “nothing about us without us” our development has been continually led by local Disabled people.  Annual formal consultation with local Disabled people, supporters, our members and service users through our 'My Voice Matters' debates, as well as reviews with staff and trustees, have allowed us to identify and discuss key issues for local people and use them to refine our strategic goals. </w:t>
      </w:r>
    </w:p>
    <w:p w:rsidR="00896EDA" w:rsidRPr="00265B40" w:rsidRDefault="00896EDA" w:rsidP="00265B40">
      <w:pPr>
        <w:spacing w:line="240" w:lineRule="auto"/>
        <w:ind w:right="560"/>
        <w:rPr>
          <w:rFonts w:cs="Tahoma"/>
          <w:szCs w:val="28"/>
        </w:rPr>
      </w:pPr>
      <w:r w:rsidRPr="00265B40">
        <w:rPr>
          <w:rFonts w:cs="Tahoma"/>
          <w:szCs w:val="28"/>
        </w:rPr>
        <w:t xml:space="preserve">We take a cyclical ''consult, pilot, reflect and improve'' approach. All our projects are developed and refined based on the needs and wants of local Disabled people. </w:t>
      </w:r>
    </w:p>
    <w:p w:rsidR="00F430BF" w:rsidRPr="00265B40" w:rsidRDefault="008E34BB" w:rsidP="00265B40">
      <w:pPr>
        <w:pStyle w:val="Heading1"/>
        <w:spacing w:line="240" w:lineRule="auto"/>
        <w:rPr>
          <w:rFonts w:cs="Tahoma"/>
          <w:szCs w:val="36"/>
        </w:rPr>
      </w:pPr>
      <w:bookmarkStart w:id="23" w:name="_Toc475519376"/>
      <w:r w:rsidRPr="00265B40">
        <w:rPr>
          <w:rFonts w:cs="Tahoma"/>
        </w:rPr>
        <w:lastRenderedPageBreak/>
        <w:t xml:space="preserve">Appendix 5: </w:t>
      </w:r>
      <w:bookmarkStart w:id="24" w:name="_Toc475519377"/>
      <w:bookmarkEnd w:id="23"/>
      <w:r w:rsidR="00F430BF" w:rsidRPr="00265B40">
        <w:rPr>
          <w:rFonts w:cs="Tahoma"/>
          <w:szCs w:val="36"/>
        </w:rPr>
        <w:t>Merton CIL 2017 Summary of strengths, opportunities, weaknesses and threats</w:t>
      </w:r>
    </w:p>
    <w:p w:rsidR="00F430BF" w:rsidRPr="00265B40" w:rsidRDefault="00F430BF" w:rsidP="00265B40">
      <w:pPr>
        <w:spacing w:line="240" w:lineRule="auto"/>
        <w:rPr>
          <w:rFonts w:cs="Tahoma"/>
        </w:rPr>
      </w:pPr>
    </w:p>
    <w:p w:rsidR="00F430BF" w:rsidRPr="00265B40" w:rsidRDefault="00F430BF" w:rsidP="00265B40">
      <w:pPr>
        <w:spacing w:line="240" w:lineRule="auto"/>
        <w:rPr>
          <w:rFonts w:cs="Tahoma"/>
          <w:szCs w:val="28"/>
        </w:rPr>
      </w:pPr>
      <w:r w:rsidRPr="00265B40">
        <w:rPr>
          <w:rFonts w:cs="Tahoma"/>
          <w:szCs w:val="28"/>
        </w:rPr>
        <w:t xml:space="preserve">The strengths and weaknesses columns reflect our internal position and what we have learned from our experiences to date while the opportunities and threats column reflects external pressures and what we anticipate in the future. </w:t>
      </w:r>
    </w:p>
    <w:p w:rsidR="00F430BF" w:rsidRPr="00265B40" w:rsidRDefault="00F430BF" w:rsidP="00265B40">
      <w:pPr>
        <w:spacing w:line="240" w:lineRule="auto"/>
        <w:rPr>
          <w:rFonts w:cs="Tahoma"/>
        </w:rPr>
      </w:pPr>
    </w:p>
    <w:tbl>
      <w:tblPr>
        <w:tblW w:w="5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4921"/>
      </w:tblGrid>
      <w:tr w:rsidR="00F430BF" w:rsidRPr="00265B40" w:rsidTr="00CE39D0">
        <w:trPr>
          <w:trHeight w:val="1089"/>
          <w:jc w:val="center"/>
        </w:trPr>
        <w:tc>
          <w:tcPr>
            <w:tcW w:w="2638" w:type="pct"/>
          </w:tcPr>
          <w:p w:rsidR="00F430BF" w:rsidRPr="00265B40" w:rsidRDefault="00F430BF" w:rsidP="00265B40">
            <w:pPr>
              <w:spacing w:line="240" w:lineRule="auto"/>
              <w:ind w:right="560"/>
              <w:rPr>
                <w:rFonts w:cs="Tahoma"/>
                <w:b/>
                <w:szCs w:val="28"/>
                <w:u w:val="single"/>
              </w:rPr>
            </w:pPr>
            <w:r w:rsidRPr="00265B40">
              <w:rPr>
                <w:rFonts w:cs="Tahoma"/>
                <w:b/>
                <w:szCs w:val="28"/>
                <w:u w:val="single"/>
              </w:rPr>
              <w:t>Strengths</w:t>
            </w:r>
          </w:p>
          <w:p w:rsidR="00F430BF" w:rsidRPr="00265B40" w:rsidRDefault="00F430BF" w:rsidP="00265B40">
            <w:pPr>
              <w:spacing w:line="240" w:lineRule="auto"/>
              <w:ind w:right="560"/>
              <w:rPr>
                <w:rFonts w:cs="Tahoma"/>
                <w:szCs w:val="28"/>
              </w:rPr>
            </w:pPr>
            <w:r w:rsidRPr="00265B40">
              <w:rPr>
                <w:rFonts w:cs="Tahoma"/>
                <w:szCs w:val="28"/>
              </w:rPr>
              <w:br/>
              <w:t>User-led organisation, run by Deaf and Disabled people, so we have greater understanding of issues and possible solutions for disabled people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are open to all Disabled people across the full spectrum of disability and do not apply eligibility criteria</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Our holistic approach means people can work through different areas they need support with; because we give time and build trust</w:t>
            </w:r>
          </w:p>
          <w:p w:rsidR="00F430BF" w:rsidRPr="00265B40" w:rsidRDefault="00F430BF" w:rsidP="00265B40">
            <w:pPr>
              <w:pStyle w:val="Default"/>
              <w:rPr>
                <w:rFonts w:ascii="Tahoma" w:hAnsi="Tahoma" w:cs="Tahoma"/>
                <w:color w:val="auto"/>
                <w:sz w:val="28"/>
                <w:szCs w:val="28"/>
              </w:rPr>
            </w:pPr>
          </w:p>
          <w:p w:rsidR="00F430BF" w:rsidRPr="00265B40" w:rsidRDefault="00F430BF" w:rsidP="00265B40">
            <w:pPr>
              <w:pStyle w:val="Default"/>
              <w:rPr>
                <w:rFonts w:ascii="Tahoma" w:hAnsi="Tahoma" w:cs="Tahoma"/>
                <w:color w:val="auto"/>
                <w:sz w:val="28"/>
                <w:szCs w:val="28"/>
              </w:rPr>
            </w:pPr>
            <w:r w:rsidRPr="00265B40">
              <w:rPr>
                <w:rFonts w:ascii="Tahoma" w:hAnsi="Tahoma" w:cs="Tahoma"/>
                <w:color w:val="auto"/>
                <w:sz w:val="28"/>
                <w:szCs w:val="28"/>
              </w:rPr>
              <w:t xml:space="preserve">Home-visiting makes services more accessible to disabled people </w:t>
            </w:r>
          </w:p>
          <w:p w:rsidR="00F430BF" w:rsidRPr="00265B40" w:rsidRDefault="00F430BF" w:rsidP="00265B40">
            <w:pPr>
              <w:spacing w:line="240" w:lineRule="auto"/>
              <w:ind w:right="560"/>
              <w:rPr>
                <w:rFonts w:cs="Tahoma"/>
                <w:szCs w:val="28"/>
              </w:rPr>
            </w:pPr>
            <w:r w:rsidRPr="00265B40">
              <w:rPr>
                <w:rFonts w:cs="Tahoma"/>
                <w:szCs w:val="28"/>
              </w:rPr>
              <w:br/>
              <w:t>Support at assessments and tribunals means people are supported in formal situations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are seen as approachable, friendly, helpful, understanding</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Our </w:t>
            </w:r>
            <w:proofErr w:type="gramStart"/>
            <w:r w:rsidRPr="00265B40">
              <w:rPr>
                <w:rFonts w:cs="Tahoma"/>
                <w:szCs w:val="28"/>
              </w:rPr>
              <w:t>staff have</w:t>
            </w:r>
            <w:proofErr w:type="gramEnd"/>
            <w:r w:rsidRPr="00265B40">
              <w:rPr>
                <w:rFonts w:cs="Tahoma"/>
                <w:szCs w:val="28"/>
              </w:rPr>
              <w:t xml:space="preserve"> considerable depth of knowledge, skills and commitment.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give staff the support they need and provide lots of training opportunities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Supportive of our volunteers and offer training and development opportunities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Offer a place of learning and connection through members group and events promoting different points of view and shared perspectives</w:t>
            </w:r>
            <w:r w:rsidRPr="00265B40">
              <w:rPr>
                <w:rFonts w:cs="Tahoma"/>
                <w:b/>
                <w:szCs w:val="28"/>
              </w:rPr>
              <w:t xml:space="preserve"> </w:t>
            </w:r>
            <w:r w:rsidRPr="00265B40">
              <w:rPr>
                <w:rFonts w:cs="Tahoma"/>
                <w:b/>
                <w:szCs w:val="28"/>
              </w:rPr>
              <w:br/>
            </w:r>
            <w:r w:rsidRPr="00265B40">
              <w:rPr>
                <w:rFonts w:cs="Tahoma"/>
                <w:szCs w:val="28"/>
              </w:rPr>
              <w:br/>
              <w:t>Strengths in collective voice and influence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rPr>
            </w:pPr>
            <w:r w:rsidRPr="00265B40">
              <w:rPr>
                <w:rFonts w:cs="Tahoma"/>
                <w:szCs w:val="28"/>
              </w:rPr>
              <w:t>Funded from a range of sources</w:t>
            </w:r>
          </w:p>
        </w:tc>
        <w:tc>
          <w:tcPr>
            <w:tcW w:w="2362" w:type="pct"/>
          </w:tcPr>
          <w:p w:rsidR="00F430BF" w:rsidRPr="00265B40" w:rsidRDefault="00F430BF" w:rsidP="00265B40">
            <w:pPr>
              <w:spacing w:line="240" w:lineRule="auto"/>
              <w:ind w:right="560"/>
              <w:rPr>
                <w:rFonts w:cs="Tahoma"/>
                <w:b/>
                <w:szCs w:val="28"/>
                <w:u w:val="single"/>
              </w:rPr>
            </w:pPr>
            <w:r w:rsidRPr="00265B40">
              <w:rPr>
                <w:rFonts w:cs="Tahoma"/>
                <w:b/>
                <w:szCs w:val="28"/>
                <w:u w:val="single"/>
              </w:rPr>
              <w:lastRenderedPageBreak/>
              <w:t>Weaknesses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Demand is high which means we have to operate a waiting list and can’t help everyone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need to be clearer how we prioritise case allocation, and be confident enough to say if we can’t address something</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Our building can be hard to find and isn’t 100% accessible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struggle to engage the Deaf community despite offering BSL</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We don’t work with very many young people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We need to better manage people’s expectations, anxieties and enable people to be more </w:t>
            </w:r>
            <w:r w:rsidRPr="00265B40">
              <w:rPr>
                <w:rFonts w:cs="Tahoma"/>
                <w:szCs w:val="28"/>
              </w:rPr>
              <w:lastRenderedPageBreak/>
              <w:t xml:space="preserve">involved in their own solutions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are often crisis solving and need to spend more time enabling</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Trustees want more involvement, skills and diversity on the board</w:t>
            </w:r>
          </w:p>
          <w:p w:rsidR="00F430BF" w:rsidRPr="00265B40" w:rsidRDefault="00F430BF" w:rsidP="00265B40">
            <w:pPr>
              <w:spacing w:line="240" w:lineRule="auto"/>
              <w:ind w:right="560"/>
              <w:rPr>
                <w:rFonts w:cs="Tahoma"/>
                <w:szCs w:val="28"/>
              </w:rPr>
            </w:pPr>
            <w:r w:rsidRPr="00265B40">
              <w:rPr>
                <w:rFonts w:cs="Tahoma"/>
                <w:szCs w:val="28"/>
              </w:rPr>
              <w:br/>
              <w:t>Need to strengthen measurement and communication of our impact and value for service users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Our current funding ends 31/03/2018 and we need to obtain more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need to develop an income generation model</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b/>
              </w:rPr>
            </w:pPr>
            <w:r w:rsidRPr="00265B40">
              <w:rPr>
                <w:rFonts w:cs="Tahoma"/>
                <w:szCs w:val="28"/>
              </w:rPr>
              <w:t>We need to consolidate our work and grow more slowly</w:t>
            </w:r>
          </w:p>
        </w:tc>
      </w:tr>
      <w:tr w:rsidR="00F430BF" w:rsidRPr="00265B40" w:rsidTr="00CE39D0">
        <w:trPr>
          <w:trHeight w:val="1198"/>
          <w:jc w:val="center"/>
        </w:trPr>
        <w:tc>
          <w:tcPr>
            <w:tcW w:w="2638" w:type="pct"/>
          </w:tcPr>
          <w:p w:rsidR="00F430BF" w:rsidRPr="00265B40" w:rsidRDefault="00F430BF" w:rsidP="00265B40">
            <w:pPr>
              <w:spacing w:line="240" w:lineRule="auto"/>
              <w:ind w:right="560"/>
              <w:rPr>
                <w:rFonts w:cs="Tahoma"/>
                <w:b/>
                <w:szCs w:val="28"/>
                <w:u w:val="single"/>
              </w:rPr>
            </w:pPr>
            <w:r w:rsidRPr="00265B40">
              <w:rPr>
                <w:rFonts w:cs="Tahoma"/>
                <w:b/>
                <w:szCs w:val="28"/>
                <w:u w:val="single"/>
              </w:rPr>
              <w:lastRenderedPageBreak/>
              <w:t>Opportunities</w:t>
            </w:r>
          </w:p>
          <w:p w:rsidR="00F430BF" w:rsidRPr="00265B40" w:rsidRDefault="00F430BF" w:rsidP="00265B40">
            <w:pPr>
              <w:spacing w:line="240" w:lineRule="auto"/>
              <w:ind w:right="560"/>
              <w:rPr>
                <w:rFonts w:cs="Tahoma"/>
                <w:b/>
                <w:szCs w:val="28"/>
                <w:u w:val="single"/>
              </w:rPr>
            </w:pPr>
          </w:p>
          <w:p w:rsidR="00F430BF" w:rsidRPr="00265B40" w:rsidRDefault="00F430BF" w:rsidP="00265B40">
            <w:pPr>
              <w:spacing w:line="240" w:lineRule="auto"/>
              <w:ind w:right="560"/>
              <w:rPr>
                <w:rFonts w:cs="Tahoma"/>
                <w:szCs w:val="28"/>
              </w:rPr>
            </w:pPr>
            <w:r w:rsidRPr="00265B40">
              <w:rPr>
                <w:rFonts w:cs="Tahoma"/>
                <w:szCs w:val="28"/>
              </w:rPr>
              <w:t xml:space="preserve">We have a very good reputation within the community. We get many self-referrals through word of mouth and signposting from past service users, we are referred to by professionals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We could build on our track record to grow our reach and develop more long-term support models for people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The Social Model allows us to build a collective voice across needs and identity groups. We could use this collective voice more effectively by: </w:t>
            </w:r>
            <w:r w:rsidRPr="00265B40">
              <w:rPr>
                <w:rFonts w:cs="Tahoma"/>
                <w:szCs w:val="28"/>
              </w:rPr>
              <w:br/>
              <w:t xml:space="preserve">-being more involved in decision-making by the Council and influence the choices they make </w:t>
            </w:r>
            <w:r w:rsidRPr="00265B40">
              <w:rPr>
                <w:rFonts w:cs="Tahoma"/>
                <w:szCs w:val="28"/>
              </w:rPr>
              <w:br/>
              <w:t>-building links with Solicitors in key areas like Housing, Community Care</w:t>
            </w:r>
            <w:r w:rsidRPr="00265B40">
              <w:rPr>
                <w:rFonts w:cs="Tahoma"/>
                <w:szCs w:val="28"/>
              </w:rPr>
              <w:br/>
              <w:t xml:space="preserve">-engaging with the CCG and Public Health teams and explain the social model to them </w:t>
            </w:r>
            <w:r w:rsidRPr="00265B40">
              <w:rPr>
                <w:rFonts w:cs="Tahoma"/>
                <w:szCs w:val="28"/>
              </w:rPr>
              <w:br/>
              <w:t>- doing more work with local Councils and MPs to convince them of the real hardships faced by local Disabled people</w:t>
            </w:r>
            <w:r w:rsidRPr="00265B40">
              <w:rPr>
                <w:rFonts w:cs="Tahoma"/>
                <w:szCs w:val="28"/>
              </w:rPr>
              <w:br/>
              <w:t>-being more active in campaigning</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could use our links with other like-minded organisations, using greater partnerships to increase the voice of Disabled people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We need to grow and broaden range of services to improve independent living, and/or work in partnership with other organisations to take advantage of new opportunities and fill gaps</w:t>
            </w:r>
          </w:p>
          <w:p w:rsidR="00F430BF" w:rsidRPr="00265B40" w:rsidRDefault="00F430BF" w:rsidP="00265B40">
            <w:pPr>
              <w:spacing w:line="240" w:lineRule="auto"/>
              <w:ind w:right="560"/>
              <w:rPr>
                <w:rFonts w:cs="Tahoma"/>
              </w:rPr>
            </w:pPr>
          </w:p>
        </w:tc>
        <w:tc>
          <w:tcPr>
            <w:tcW w:w="2362" w:type="pct"/>
          </w:tcPr>
          <w:p w:rsidR="00F430BF" w:rsidRPr="00265B40" w:rsidRDefault="00F430BF" w:rsidP="00265B40">
            <w:pPr>
              <w:spacing w:line="240" w:lineRule="auto"/>
              <w:ind w:right="560"/>
              <w:rPr>
                <w:rFonts w:cs="Tahoma"/>
                <w:b/>
                <w:szCs w:val="28"/>
                <w:u w:val="single"/>
              </w:rPr>
            </w:pPr>
            <w:r w:rsidRPr="00265B40">
              <w:rPr>
                <w:rFonts w:cs="Tahoma"/>
                <w:b/>
                <w:szCs w:val="28"/>
                <w:u w:val="single"/>
              </w:rPr>
              <w:lastRenderedPageBreak/>
              <w:t>Threats</w:t>
            </w:r>
          </w:p>
          <w:p w:rsidR="00F430BF" w:rsidRPr="00265B40" w:rsidRDefault="00F430BF" w:rsidP="00265B40">
            <w:pPr>
              <w:spacing w:line="240" w:lineRule="auto"/>
              <w:ind w:right="560"/>
              <w:rPr>
                <w:rFonts w:cs="Tahoma"/>
                <w:b/>
                <w:szCs w:val="28"/>
                <w:u w:val="single"/>
              </w:rPr>
            </w:pPr>
          </w:p>
          <w:p w:rsidR="00F430BF" w:rsidRPr="00265B40" w:rsidRDefault="00F430BF" w:rsidP="00265B40">
            <w:pPr>
              <w:spacing w:line="240" w:lineRule="auto"/>
              <w:ind w:right="560"/>
              <w:rPr>
                <w:rFonts w:cs="Tahoma"/>
                <w:szCs w:val="28"/>
              </w:rPr>
            </w:pPr>
            <w:r w:rsidRPr="00265B40">
              <w:rPr>
                <w:rFonts w:cs="Tahoma"/>
                <w:szCs w:val="28"/>
              </w:rPr>
              <w:t xml:space="preserve">Welfare Reform and Austerity lead to increasing financial pressures for Disabled people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Cuts to local services by Merton Council lead to reducing </w:t>
            </w:r>
            <w:r w:rsidRPr="00265B40">
              <w:rPr>
                <w:rFonts w:cs="Tahoma"/>
                <w:szCs w:val="28"/>
              </w:rPr>
              <w:lastRenderedPageBreak/>
              <w:t>independence and dignity</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Housing crisis means it is difficult to get people into the right homes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The planned integration of Social Care and NHS could lead to re-emergence of the medical model and devaluing of Social Model of Disability</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Cuts to Legal Aid mean less access to legal knowledge, services and justice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Cuts to adult education reduce opportunities for well-being </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External factors mean there is greater demand for services, but also fewer ways to support people. Our case work is becoming more complex as people present with multiple and interlinked issues</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There is an increase in mental health service users accessing us as other services close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It can be difficult to signpost </w:t>
            </w:r>
            <w:r w:rsidRPr="00265B40">
              <w:rPr>
                <w:rFonts w:cs="Tahoma"/>
                <w:szCs w:val="28"/>
              </w:rPr>
              <w:lastRenderedPageBreak/>
              <w:t>people elsewhere for support as other services close</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Grant funding is likely to reduce and Council may move to a commissioning model which imposes eligibility criteria</w:t>
            </w:r>
          </w:p>
          <w:p w:rsidR="00F430BF" w:rsidRPr="00265B40" w:rsidRDefault="00F430BF" w:rsidP="00265B40">
            <w:pPr>
              <w:spacing w:line="240" w:lineRule="auto"/>
              <w:ind w:right="560"/>
              <w:rPr>
                <w:rFonts w:cs="Tahoma"/>
                <w:szCs w:val="28"/>
              </w:rPr>
            </w:pPr>
          </w:p>
          <w:p w:rsidR="00F430BF" w:rsidRPr="00265B40" w:rsidRDefault="00F430BF" w:rsidP="00265B40">
            <w:pPr>
              <w:spacing w:line="240" w:lineRule="auto"/>
              <w:ind w:right="560"/>
              <w:rPr>
                <w:rFonts w:cs="Tahoma"/>
                <w:szCs w:val="28"/>
              </w:rPr>
            </w:pPr>
            <w:r w:rsidRPr="00265B40">
              <w:rPr>
                <w:rFonts w:cs="Tahoma"/>
                <w:szCs w:val="28"/>
              </w:rPr>
              <w:t xml:space="preserve">We may be forced to consider eligibility criteria to manage demand, which is not our model or in line with our values  </w:t>
            </w:r>
            <w:r w:rsidRPr="00265B40">
              <w:rPr>
                <w:rFonts w:cs="Tahoma"/>
                <w:szCs w:val="28"/>
              </w:rPr>
              <w:br/>
            </w:r>
            <w:r w:rsidRPr="00265B40">
              <w:rPr>
                <w:rFonts w:cs="Tahoma"/>
                <w:szCs w:val="28"/>
              </w:rPr>
              <w:br/>
              <w:t>Widespread expectation that volunteers can be used to replace staff</w:t>
            </w:r>
          </w:p>
          <w:p w:rsidR="00F430BF" w:rsidRPr="00265B40" w:rsidRDefault="00F430BF" w:rsidP="00265B40">
            <w:pPr>
              <w:spacing w:line="240" w:lineRule="auto"/>
              <w:ind w:right="560"/>
              <w:rPr>
                <w:rFonts w:cs="Tahoma"/>
                <w:szCs w:val="28"/>
              </w:rPr>
            </w:pPr>
            <w:r w:rsidRPr="00265B40">
              <w:rPr>
                <w:rFonts w:cs="Tahoma"/>
                <w:szCs w:val="28"/>
              </w:rPr>
              <w:t>Our current premises may be re-developed</w:t>
            </w:r>
          </w:p>
          <w:p w:rsidR="00F430BF" w:rsidRPr="00265B40" w:rsidRDefault="00F430BF" w:rsidP="00265B40">
            <w:pPr>
              <w:spacing w:line="240" w:lineRule="auto"/>
              <w:rPr>
                <w:rFonts w:cs="Tahoma"/>
                <w:szCs w:val="28"/>
              </w:rPr>
            </w:pPr>
          </w:p>
          <w:p w:rsidR="00F430BF" w:rsidRPr="00265B40" w:rsidRDefault="00F430BF" w:rsidP="00265B40">
            <w:pPr>
              <w:spacing w:line="240" w:lineRule="auto"/>
              <w:rPr>
                <w:rFonts w:cs="Tahoma"/>
                <w:b/>
              </w:rPr>
            </w:pPr>
            <w:r w:rsidRPr="00265B40">
              <w:rPr>
                <w:rFonts w:cs="Tahoma"/>
                <w:szCs w:val="28"/>
              </w:rPr>
              <w:t>We do not have dedicated capacity for fundraising</w:t>
            </w:r>
          </w:p>
        </w:tc>
      </w:tr>
    </w:tbl>
    <w:p w:rsidR="00F430BF" w:rsidRPr="00265B40" w:rsidRDefault="00F430BF" w:rsidP="00265B40">
      <w:pPr>
        <w:spacing w:line="240" w:lineRule="auto"/>
        <w:rPr>
          <w:rFonts w:cs="Tahoma"/>
        </w:rPr>
      </w:pPr>
    </w:p>
    <w:p w:rsidR="00F430BF" w:rsidRPr="00265B40" w:rsidRDefault="00F430BF" w:rsidP="00265B40">
      <w:pPr>
        <w:spacing w:line="240" w:lineRule="auto"/>
        <w:rPr>
          <w:rFonts w:cs="Tahoma"/>
        </w:rPr>
      </w:pPr>
      <w:r w:rsidRPr="00265B40">
        <w:rPr>
          <w:rFonts w:cs="Tahoma"/>
        </w:rPr>
        <w:br w:type="page"/>
      </w:r>
    </w:p>
    <w:p w:rsidR="00A937C9" w:rsidRPr="00265B40" w:rsidRDefault="007370D8" w:rsidP="00265B40">
      <w:pPr>
        <w:pStyle w:val="Heading1"/>
        <w:spacing w:before="0" w:line="240" w:lineRule="auto"/>
        <w:rPr>
          <w:rFonts w:cs="Tahoma"/>
          <w:szCs w:val="36"/>
        </w:rPr>
      </w:pPr>
      <w:r w:rsidRPr="00265B40">
        <w:rPr>
          <w:rFonts w:cs="Tahoma"/>
          <w:szCs w:val="36"/>
        </w:rPr>
        <w:lastRenderedPageBreak/>
        <w:t>Appendix 6</w:t>
      </w:r>
      <w:r w:rsidR="00797AB6" w:rsidRPr="00265B40">
        <w:rPr>
          <w:rFonts w:cs="Tahoma"/>
          <w:szCs w:val="36"/>
        </w:rPr>
        <w:t>: Funding</w:t>
      </w:r>
      <w:r w:rsidR="006C135D" w:rsidRPr="00265B40">
        <w:rPr>
          <w:rFonts w:cs="Tahoma"/>
          <w:szCs w:val="36"/>
        </w:rPr>
        <w:t xml:space="preserve"> Strategy</w:t>
      </w:r>
      <w:r w:rsidR="00A937C9" w:rsidRPr="00265B40">
        <w:rPr>
          <w:rFonts w:cs="Tahoma"/>
          <w:szCs w:val="36"/>
        </w:rPr>
        <w:t xml:space="preserve"> 2015-18</w:t>
      </w:r>
      <w:bookmarkEnd w:id="24"/>
    </w:p>
    <w:p w:rsidR="00A937C9" w:rsidRPr="00265B40" w:rsidRDefault="00A937C9" w:rsidP="00265B40">
      <w:pPr>
        <w:spacing w:after="0" w:line="240" w:lineRule="auto"/>
        <w:rPr>
          <w:rFonts w:cs="Tahoma"/>
          <w:szCs w:val="32"/>
        </w:rPr>
      </w:pPr>
      <w:r w:rsidRPr="00265B40">
        <w:rPr>
          <w:rFonts w:eastAsia="Calibri" w:cs="Tahoma"/>
          <w:szCs w:val="32"/>
        </w:rPr>
        <w:t>This strategy should be read in conjunction with the</w:t>
      </w:r>
      <w:r w:rsidRPr="00265B40">
        <w:rPr>
          <w:rFonts w:cs="Tahoma"/>
          <w:szCs w:val="32"/>
        </w:rPr>
        <w:t xml:space="preserve"> </w:t>
      </w:r>
      <w:r w:rsidRPr="00265B40">
        <w:rPr>
          <w:rFonts w:eastAsia="Calibri" w:cs="Tahoma"/>
          <w:szCs w:val="32"/>
        </w:rPr>
        <w:t xml:space="preserve">Business Plan </w:t>
      </w:r>
      <w:r w:rsidR="008E34BB" w:rsidRPr="00265B40">
        <w:rPr>
          <w:rFonts w:cs="Tahoma"/>
          <w:szCs w:val="32"/>
        </w:rPr>
        <w:t>2018</w:t>
      </w:r>
      <w:r w:rsidRPr="00265B40">
        <w:rPr>
          <w:rFonts w:cs="Tahoma"/>
          <w:szCs w:val="32"/>
        </w:rPr>
        <w:t>-</w:t>
      </w:r>
      <w:r w:rsidR="001F2F42" w:rsidRPr="00265B40">
        <w:rPr>
          <w:rFonts w:cs="Tahoma"/>
          <w:szCs w:val="32"/>
        </w:rPr>
        <w:t>20</w:t>
      </w:r>
      <w:r w:rsidR="008E34BB" w:rsidRPr="00265B40">
        <w:rPr>
          <w:rFonts w:cs="Tahoma"/>
          <w:szCs w:val="32"/>
        </w:rPr>
        <w:t>21</w:t>
      </w:r>
    </w:p>
    <w:p w:rsidR="001F2F42" w:rsidRPr="00265B40" w:rsidRDefault="001F2F42" w:rsidP="00265B40">
      <w:pPr>
        <w:spacing w:after="0" w:line="240" w:lineRule="auto"/>
        <w:rPr>
          <w:rFonts w:eastAsia="Calibri" w:cs="Tahoma"/>
          <w:b/>
          <w:szCs w:val="28"/>
        </w:rPr>
      </w:pPr>
    </w:p>
    <w:p w:rsidR="00A937C9" w:rsidRPr="00265B40" w:rsidRDefault="00A937C9" w:rsidP="00265B40">
      <w:pPr>
        <w:spacing w:after="0" w:line="240" w:lineRule="auto"/>
        <w:rPr>
          <w:rFonts w:eastAsia="Calibri" w:cs="Tahoma"/>
        </w:rPr>
      </w:pPr>
      <w:r w:rsidRPr="00265B40">
        <w:rPr>
          <w:rFonts w:eastAsia="Calibri" w:cs="Tahoma"/>
          <w:b/>
          <w:szCs w:val="28"/>
        </w:rPr>
        <w:t>Fundraising statement</w:t>
      </w:r>
    </w:p>
    <w:p w:rsidR="00A937C9" w:rsidRPr="00265B40" w:rsidRDefault="00A937C9" w:rsidP="00257932">
      <w:pPr>
        <w:numPr>
          <w:ilvl w:val="0"/>
          <w:numId w:val="9"/>
        </w:numPr>
        <w:spacing w:after="0" w:line="240" w:lineRule="auto"/>
        <w:rPr>
          <w:rFonts w:eastAsia="Calibri" w:cs="Tahoma"/>
          <w:color w:val="000000"/>
        </w:rPr>
      </w:pPr>
      <w:r w:rsidRPr="00265B40">
        <w:rPr>
          <w:rFonts w:eastAsia="Calibri" w:cs="Tahoma"/>
        </w:rPr>
        <w:t>Merton CIL needs to grow and diversify its services and funding sources, in order to meet local need, and to ensure its sustainability</w:t>
      </w:r>
    </w:p>
    <w:p w:rsidR="00E96A00" w:rsidRPr="00265B40" w:rsidRDefault="00E96A00" w:rsidP="00257932">
      <w:pPr>
        <w:numPr>
          <w:ilvl w:val="0"/>
          <w:numId w:val="9"/>
        </w:numPr>
        <w:spacing w:after="0" w:line="240" w:lineRule="auto"/>
        <w:rPr>
          <w:rFonts w:eastAsia="Calibri" w:cs="Tahoma"/>
          <w:color w:val="000000"/>
        </w:rPr>
      </w:pPr>
      <w:r w:rsidRPr="00265B40">
        <w:rPr>
          <w:rFonts w:eastAsia="Calibri" w:cs="Tahoma"/>
        </w:rPr>
        <w:t xml:space="preserve">Merton CIL needs to grow in a planned way, within the objectives set out within its Business Plan. Financial modelling has been undertaken for current services and those prioritised for three years of the business plan. </w:t>
      </w:r>
      <w:r w:rsidRPr="00265B40">
        <w:rPr>
          <w:rFonts w:eastAsia="Calibri" w:cs="Tahoma"/>
          <w:color w:val="000000"/>
        </w:rPr>
        <w:t xml:space="preserve">Fundraising for further growth needs to be informed by </w:t>
      </w:r>
      <w:r w:rsidRPr="00265B40">
        <w:rPr>
          <w:rFonts w:eastAsia="Calibri" w:cs="Tahoma"/>
        </w:rPr>
        <w:t>robust Business and Financial modelling of proposed new services, or for expansion of current services. The Board of Trustees should consider the risks highlighted in the Risk Register, and new risks posed by a particular service or funding stream</w:t>
      </w:r>
    </w:p>
    <w:p w:rsidR="00E96A00" w:rsidRPr="00265B40" w:rsidRDefault="00E96A00" w:rsidP="00257932">
      <w:pPr>
        <w:numPr>
          <w:ilvl w:val="0"/>
          <w:numId w:val="9"/>
        </w:numPr>
        <w:spacing w:after="0" w:line="240" w:lineRule="auto"/>
        <w:rPr>
          <w:rFonts w:eastAsia="Calibri" w:cs="Tahoma"/>
          <w:color w:val="000000"/>
        </w:rPr>
      </w:pPr>
      <w:r w:rsidRPr="00265B40">
        <w:rPr>
          <w:rFonts w:eastAsia="Calibri" w:cs="Tahoma"/>
          <w:color w:val="000000"/>
        </w:rPr>
        <w:t>Merton CIL is currently funded by The Big Lo</w:t>
      </w:r>
      <w:r w:rsidR="00A210E0">
        <w:rPr>
          <w:rFonts w:eastAsia="Calibri" w:cs="Tahoma"/>
          <w:color w:val="000000"/>
        </w:rPr>
        <w:t xml:space="preserve">ttery, London Borough of Merton, </w:t>
      </w:r>
      <w:r w:rsidRPr="00265B40">
        <w:rPr>
          <w:rFonts w:eastAsia="Calibri" w:cs="Tahoma"/>
          <w:color w:val="000000"/>
        </w:rPr>
        <w:t>Henry Smith Charity</w:t>
      </w:r>
      <w:r w:rsidR="00A210E0">
        <w:rPr>
          <w:rFonts w:eastAsia="Calibri" w:cs="Tahoma"/>
          <w:color w:val="000000"/>
        </w:rPr>
        <w:t>, Trust for London and MOPAC. We have a framework agreement with the CCG.</w:t>
      </w:r>
    </w:p>
    <w:p w:rsidR="00E96A00" w:rsidRPr="00265B40" w:rsidRDefault="00E96A00" w:rsidP="00257932">
      <w:pPr>
        <w:numPr>
          <w:ilvl w:val="0"/>
          <w:numId w:val="9"/>
        </w:numPr>
        <w:spacing w:after="0" w:line="240" w:lineRule="auto"/>
        <w:rPr>
          <w:rFonts w:eastAsia="Calibri" w:cs="Tahoma"/>
          <w:color w:val="000000"/>
        </w:rPr>
      </w:pPr>
      <w:r w:rsidRPr="00265B40">
        <w:rPr>
          <w:rFonts w:eastAsia="Calibri" w:cs="Tahoma"/>
        </w:rPr>
        <w:t>Merton CIL needs to increase its unrestricted grants and generated income in order to build up unrestricted income that can be used on innovative service development, and on building up a reasonable level of general reserves in line with our Financial Control and Reserves Policy</w:t>
      </w:r>
    </w:p>
    <w:p w:rsidR="007C6B6F" w:rsidRPr="00265B40" w:rsidRDefault="007C6B6F" w:rsidP="00257932">
      <w:pPr>
        <w:numPr>
          <w:ilvl w:val="0"/>
          <w:numId w:val="9"/>
        </w:numPr>
        <w:spacing w:after="0" w:line="240" w:lineRule="auto"/>
        <w:rPr>
          <w:rFonts w:eastAsia="Calibri" w:cs="Tahoma"/>
        </w:rPr>
      </w:pPr>
      <w:r w:rsidRPr="00265B40">
        <w:rPr>
          <w:rFonts w:eastAsia="Calibri" w:cs="Tahoma"/>
        </w:rPr>
        <w:t xml:space="preserve">Merton CIL needs to improve its knowledge of tendering opportunities in the public sector by building relationships with commissioners in neighbouring boroughs as well as in this borough, and by building its knowledge of health commissioning structures. In addition it needs to </w:t>
      </w:r>
      <w:r w:rsidR="00A210E0">
        <w:rPr>
          <w:rFonts w:eastAsia="Calibri" w:cs="Tahoma"/>
        </w:rPr>
        <w:t xml:space="preserve">stay </w:t>
      </w:r>
      <w:r w:rsidRPr="00265B40">
        <w:rPr>
          <w:rFonts w:eastAsia="Calibri" w:cs="Tahoma"/>
        </w:rPr>
        <w:t>register</w:t>
      </w:r>
      <w:r w:rsidR="00A210E0">
        <w:rPr>
          <w:rFonts w:eastAsia="Calibri" w:cs="Tahoma"/>
        </w:rPr>
        <w:t>ed</w:t>
      </w:r>
      <w:r w:rsidRPr="00265B40">
        <w:rPr>
          <w:rFonts w:eastAsia="Calibri" w:cs="Tahoma"/>
        </w:rPr>
        <w:t xml:space="preserve"> on the public sector funding portals used by this and neighbouring boroughs </w:t>
      </w:r>
    </w:p>
    <w:p w:rsidR="00A937C9" w:rsidRPr="00265B40" w:rsidRDefault="00A937C9" w:rsidP="00257932">
      <w:pPr>
        <w:numPr>
          <w:ilvl w:val="0"/>
          <w:numId w:val="9"/>
        </w:numPr>
        <w:spacing w:after="0" w:line="240" w:lineRule="auto"/>
        <w:rPr>
          <w:rFonts w:eastAsia="Calibri" w:cs="Tahoma"/>
          <w:color w:val="000000"/>
        </w:rPr>
      </w:pPr>
      <w:r w:rsidRPr="00265B40">
        <w:rPr>
          <w:rFonts w:eastAsia="Calibri" w:cs="Tahoma"/>
        </w:rPr>
        <w:t xml:space="preserve">In the current funding climate there are fewer opportunities for small providers. We need to build experience of working in consortiums or legal partnerships to deliver, and it would be advantageous to be large enough to be able to compete for public sector contracts, alone where this is appropriate, or as a lead contractor. To make this realistic Merton CIL </w:t>
      </w:r>
      <w:r w:rsidR="00A210E0">
        <w:rPr>
          <w:rFonts w:eastAsia="Calibri" w:cs="Tahoma"/>
        </w:rPr>
        <w:t>is part of the Merton Accord Consortium and is gaining lead partner experience on the Trust for London grant.</w:t>
      </w:r>
    </w:p>
    <w:p w:rsidR="000C40AE" w:rsidRPr="00265B40" w:rsidRDefault="000C40AE" w:rsidP="00265B40">
      <w:pPr>
        <w:spacing w:after="0" w:line="240" w:lineRule="auto"/>
        <w:ind w:left="720"/>
        <w:rPr>
          <w:rFonts w:eastAsia="Calibri" w:cs="Tahoma"/>
          <w:color w:val="000000"/>
        </w:rPr>
      </w:pPr>
    </w:p>
    <w:p w:rsidR="00710F7A" w:rsidRPr="00265B40" w:rsidRDefault="00710F7A" w:rsidP="00265B40">
      <w:pPr>
        <w:spacing w:line="240" w:lineRule="auto"/>
        <w:rPr>
          <w:rFonts w:cs="Tahoma"/>
          <w:b/>
          <w:sz w:val="32"/>
          <w:szCs w:val="32"/>
        </w:rPr>
      </w:pPr>
      <w:r w:rsidRPr="00265B40">
        <w:rPr>
          <w:rFonts w:cs="Tahoma"/>
          <w:b/>
          <w:sz w:val="32"/>
          <w:szCs w:val="32"/>
        </w:rPr>
        <w:lastRenderedPageBreak/>
        <w:t>Funding criteria: a guide to help our organisation make the right funding and contract decisions</w:t>
      </w:r>
    </w:p>
    <w:p w:rsidR="00710F7A" w:rsidRPr="00265B40" w:rsidRDefault="00710F7A" w:rsidP="00265B40">
      <w:pPr>
        <w:spacing w:line="240" w:lineRule="auto"/>
        <w:rPr>
          <w:rFonts w:cs="Tahoma"/>
          <w:szCs w:val="28"/>
        </w:rPr>
      </w:pPr>
      <w:r w:rsidRPr="00265B40">
        <w:rPr>
          <w:rFonts w:cs="Tahoma"/>
          <w:szCs w:val="28"/>
        </w:rPr>
        <w:t>Below is a list of ten criteria</w:t>
      </w:r>
      <w:r w:rsidR="00A210E0">
        <w:rPr>
          <w:rFonts w:cs="Tahoma"/>
          <w:szCs w:val="28"/>
        </w:rPr>
        <w:t xml:space="preserve">, set by the </w:t>
      </w:r>
      <w:proofErr w:type="gramStart"/>
      <w:r w:rsidR="00A210E0">
        <w:rPr>
          <w:rFonts w:cs="Tahoma"/>
          <w:szCs w:val="28"/>
        </w:rPr>
        <w:t>board,</w:t>
      </w:r>
      <w:r w:rsidRPr="00265B40">
        <w:rPr>
          <w:rFonts w:cs="Tahoma"/>
          <w:szCs w:val="28"/>
        </w:rPr>
        <w:t xml:space="preserve"> that</w:t>
      </w:r>
      <w:proofErr w:type="gramEnd"/>
      <w:r w:rsidRPr="00265B40">
        <w:rPr>
          <w:rFonts w:cs="Tahoma"/>
          <w:szCs w:val="28"/>
        </w:rPr>
        <w:t xml:space="preserve"> </w:t>
      </w:r>
      <w:r w:rsidR="009D150C" w:rsidRPr="00265B40">
        <w:rPr>
          <w:rFonts w:cs="Tahoma"/>
          <w:szCs w:val="28"/>
        </w:rPr>
        <w:t>Merton CIL</w:t>
      </w:r>
      <w:r w:rsidRPr="00265B40">
        <w:rPr>
          <w:rFonts w:cs="Tahoma"/>
          <w:szCs w:val="28"/>
        </w:rPr>
        <w:t xml:space="preserve"> will use to help our organisation make the right decisions about what funding and contracts to apply for.</w:t>
      </w:r>
    </w:p>
    <w:p w:rsidR="00710F7A" w:rsidRPr="00265B40" w:rsidRDefault="00710F7A" w:rsidP="00265B40">
      <w:pPr>
        <w:spacing w:line="240" w:lineRule="auto"/>
        <w:rPr>
          <w:rFonts w:cs="Tahoma"/>
          <w:szCs w:val="28"/>
        </w:rPr>
      </w:pPr>
      <w:r w:rsidRPr="00265B40">
        <w:rPr>
          <w:rFonts w:cs="Tahoma"/>
          <w:szCs w:val="28"/>
        </w:rPr>
        <w:t xml:space="preserve">The criteria is a guide that sets out the things </w:t>
      </w:r>
      <w:r w:rsidR="009D150C" w:rsidRPr="00265B40">
        <w:rPr>
          <w:rFonts w:cs="Tahoma"/>
          <w:szCs w:val="28"/>
        </w:rPr>
        <w:t>Merton CIL</w:t>
      </w:r>
      <w:r w:rsidRPr="00265B40">
        <w:rPr>
          <w:rFonts w:cs="Tahoma"/>
          <w:szCs w:val="28"/>
        </w:rPr>
        <w:t xml:space="preserve"> needs to be able to do to ensure our work reflects the values of our organisation</w:t>
      </w:r>
      <w:bookmarkStart w:id="25" w:name="_GoBack"/>
      <w:bookmarkEnd w:id="25"/>
      <w:r w:rsidRPr="00265B40">
        <w:rPr>
          <w:rFonts w:cs="Tahoma"/>
          <w:szCs w:val="28"/>
        </w:rPr>
        <w:t xml:space="preserve">. Funding and contract opportunities will be compared against this criteria and a judgement will then be made as to whether to apply for the funding or contract.  </w:t>
      </w:r>
    </w:p>
    <w:p w:rsidR="00710F7A" w:rsidRPr="00265B40" w:rsidRDefault="00710F7A" w:rsidP="00265B40">
      <w:pPr>
        <w:spacing w:line="240" w:lineRule="auto"/>
        <w:rPr>
          <w:rFonts w:cs="Tahoma"/>
          <w:szCs w:val="28"/>
        </w:rPr>
      </w:pPr>
      <w:r w:rsidRPr="00265B40">
        <w:rPr>
          <w:rFonts w:cs="Tahoma"/>
          <w:szCs w:val="28"/>
        </w:rPr>
        <w:t xml:space="preserve">Funding or contract opportunities that </w:t>
      </w:r>
      <w:r w:rsidR="009D150C" w:rsidRPr="00265B40">
        <w:rPr>
          <w:rFonts w:cs="Tahoma"/>
          <w:szCs w:val="28"/>
        </w:rPr>
        <w:t>Merton CIL</w:t>
      </w:r>
      <w:r w:rsidRPr="00265B40">
        <w:rPr>
          <w:rFonts w:cs="Tahoma"/>
          <w:szCs w:val="28"/>
        </w:rPr>
        <w:t xml:space="preserve"> </w:t>
      </w:r>
      <w:proofErr w:type="gramStart"/>
      <w:r w:rsidRPr="00265B40">
        <w:rPr>
          <w:rFonts w:cs="Tahoma"/>
          <w:szCs w:val="28"/>
        </w:rPr>
        <w:t>apply</w:t>
      </w:r>
      <w:proofErr w:type="gramEnd"/>
      <w:r w:rsidRPr="00265B40">
        <w:rPr>
          <w:rFonts w:cs="Tahoma"/>
          <w:szCs w:val="28"/>
        </w:rPr>
        <w:t xml:space="preserve"> for should enable our organisation to:  </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meet</w:t>
      </w:r>
      <w:proofErr w:type="gramEnd"/>
      <w:r w:rsidRPr="00265B40">
        <w:rPr>
          <w:rFonts w:cs="Tahoma"/>
          <w:szCs w:val="28"/>
        </w:rPr>
        <w:t xml:space="preserve"> a range of access needs including producing information in different formats and other support such as providing personal assistance and British Sign Language Interpreters when required.</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carry</w:t>
      </w:r>
      <w:proofErr w:type="gramEnd"/>
      <w:r w:rsidRPr="00265B40">
        <w:rPr>
          <w:rFonts w:cs="Tahoma"/>
          <w:szCs w:val="28"/>
        </w:rPr>
        <w:t xml:space="preserve"> out regular outreach &amp; engagement work to ensure we reach marginalised groups of Disabled people. </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provide</w:t>
      </w:r>
      <w:proofErr w:type="gramEnd"/>
      <w:r w:rsidRPr="00265B40">
        <w:rPr>
          <w:rFonts w:cs="Tahoma"/>
          <w:szCs w:val="28"/>
        </w:rPr>
        <w:t xml:space="preserve"> sufficient staffing / volunteering levels to ensure we can welcome people and give people the support and time they need. </w:t>
      </w:r>
    </w:p>
    <w:p w:rsidR="00710F7A" w:rsidRPr="00265B40" w:rsidRDefault="00710F7A" w:rsidP="00257932">
      <w:pPr>
        <w:pStyle w:val="ListParagraph"/>
        <w:numPr>
          <w:ilvl w:val="0"/>
          <w:numId w:val="17"/>
        </w:numPr>
        <w:spacing w:line="240" w:lineRule="auto"/>
        <w:rPr>
          <w:rFonts w:cs="Tahoma"/>
          <w:szCs w:val="28"/>
        </w:rPr>
      </w:pPr>
      <w:r w:rsidRPr="00265B40">
        <w:rPr>
          <w:rFonts w:cs="Tahoma"/>
          <w:szCs w:val="28"/>
        </w:rPr>
        <w:t>have enough flexibility to meet needs in different ways and provide a range of support</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have</w:t>
      </w:r>
      <w:proofErr w:type="gramEnd"/>
      <w:r w:rsidRPr="00265B40">
        <w:rPr>
          <w:rFonts w:cs="Tahoma"/>
          <w:szCs w:val="28"/>
        </w:rPr>
        <w:t xml:space="preserve"> enough flexibility to provide genuinely personalised service delivery for example providing support over a longer period of time if needed.</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have</w:t>
      </w:r>
      <w:proofErr w:type="gramEnd"/>
      <w:r w:rsidRPr="00265B40">
        <w:rPr>
          <w:rFonts w:cs="Tahoma"/>
          <w:szCs w:val="28"/>
        </w:rPr>
        <w:t xml:space="preserve"> enough flexibility to set realistic output targets that enable us to deliver high quality, personalised support. </w:t>
      </w:r>
    </w:p>
    <w:p w:rsidR="00710F7A" w:rsidRPr="00265B40" w:rsidRDefault="00710F7A" w:rsidP="00257932">
      <w:pPr>
        <w:pStyle w:val="ListParagraph"/>
        <w:numPr>
          <w:ilvl w:val="0"/>
          <w:numId w:val="17"/>
        </w:numPr>
        <w:spacing w:line="240" w:lineRule="auto"/>
        <w:rPr>
          <w:rFonts w:cs="Tahoma"/>
          <w:szCs w:val="28"/>
        </w:rPr>
      </w:pPr>
      <w:r w:rsidRPr="00265B40">
        <w:rPr>
          <w:rFonts w:cs="Tahoma"/>
          <w:szCs w:val="28"/>
        </w:rPr>
        <w:t xml:space="preserve">deliver free high quality services </w:t>
      </w:r>
    </w:p>
    <w:p w:rsidR="00710F7A" w:rsidRPr="00265B40" w:rsidRDefault="00710F7A" w:rsidP="00257932">
      <w:pPr>
        <w:pStyle w:val="ListParagraph"/>
        <w:numPr>
          <w:ilvl w:val="0"/>
          <w:numId w:val="17"/>
        </w:numPr>
        <w:spacing w:line="240" w:lineRule="auto"/>
        <w:rPr>
          <w:rFonts w:cs="Tahoma"/>
          <w:szCs w:val="28"/>
        </w:rPr>
      </w:pPr>
      <w:r w:rsidRPr="00265B40">
        <w:rPr>
          <w:rFonts w:cs="Tahoma"/>
          <w:szCs w:val="28"/>
        </w:rPr>
        <w:t>have enough flexibility to actively recruit disabled people and meet the access needs of disabled staff and volunteers</w:t>
      </w:r>
    </w:p>
    <w:p w:rsidR="00710F7A" w:rsidRPr="00265B40" w:rsidRDefault="00710F7A" w:rsidP="00257932">
      <w:pPr>
        <w:pStyle w:val="ListParagraph"/>
        <w:numPr>
          <w:ilvl w:val="0"/>
          <w:numId w:val="17"/>
        </w:numPr>
        <w:spacing w:line="240" w:lineRule="auto"/>
        <w:rPr>
          <w:rFonts w:cs="Tahoma"/>
          <w:szCs w:val="28"/>
        </w:rPr>
      </w:pPr>
      <w:proofErr w:type="gramStart"/>
      <w:r w:rsidRPr="00265B40">
        <w:rPr>
          <w:rFonts w:cs="Tahoma"/>
          <w:szCs w:val="28"/>
        </w:rPr>
        <w:t>engage</w:t>
      </w:r>
      <w:proofErr w:type="gramEnd"/>
      <w:r w:rsidRPr="00265B40">
        <w:rPr>
          <w:rFonts w:cs="Tahoma"/>
          <w:szCs w:val="28"/>
        </w:rPr>
        <w:t xml:space="preserve"> service users and members in monitoring, evaluation and planning, and gather evidence of impact.</w:t>
      </w:r>
    </w:p>
    <w:p w:rsidR="00710F7A" w:rsidRPr="00265B40" w:rsidRDefault="00710F7A" w:rsidP="00257932">
      <w:pPr>
        <w:pStyle w:val="ListParagraph"/>
        <w:numPr>
          <w:ilvl w:val="0"/>
          <w:numId w:val="17"/>
        </w:numPr>
        <w:spacing w:line="240" w:lineRule="auto"/>
        <w:rPr>
          <w:rFonts w:cs="Tahoma"/>
          <w:szCs w:val="28"/>
        </w:rPr>
      </w:pPr>
      <w:r w:rsidRPr="00265B40">
        <w:rPr>
          <w:rFonts w:cs="Tahoma"/>
          <w:szCs w:val="28"/>
        </w:rPr>
        <w:t xml:space="preserve"> carry out, without restriction, our role as an independent champion and advocate of disabled people </w:t>
      </w:r>
    </w:p>
    <w:p w:rsidR="00127C7F" w:rsidRPr="00265B40" w:rsidRDefault="00127C7F" w:rsidP="00265B40">
      <w:pPr>
        <w:spacing w:line="240" w:lineRule="auto"/>
        <w:rPr>
          <w:rFonts w:eastAsiaTheme="majorEastAsia" w:cs="Tahoma"/>
          <w:b/>
          <w:bCs/>
          <w:color w:val="000000" w:themeColor="text1"/>
          <w:sz w:val="36"/>
          <w:szCs w:val="36"/>
        </w:rPr>
      </w:pPr>
      <w:r w:rsidRPr="00265B40">
        <w:rPr>
          <w:rFonts w:cs="Tahoma"/>
          <w:sz w:val="36"/>
          <w:szCs w:val="36"/>
        </w:rPr>
        <w:br w:type="page"/>
      </w:r>
    </w:p>
    <w:p w:rsidR="00F913AE" w:rsidRPr="00265B40" w:rsidRDefault="007370D8" w:rsidP="00265B40">
      <w:pPr>
        <w:pStyle w:val="Heading1"/>
        <w:spacing w:line="240" w:lineRule="auto"/>
        <w:rPr>
          <w:rFonts w:cs="Tahoma"/>
          <w:szCs w:val="36"/>
        </w:rPr>
      </w:pPr>
      <w:bookmarkStart w:id="26" w:name="_Toc475519378"/>
      <w:r w:rsidRPr="00265B40">
        <w:rPr>
          <w:rFonts w:cs="Tahoma"/>
          <w:szCs w:val="36"/>
        </w:rPr>
        <w:lastRenderedPageBreak/>
        <w:t>Appendix 7</w:t>
      </w:r>
      <w:r w:rsidR="00F913AE" w:rsidRPr="00265B40">
        <w:rPr>
          <w:rFonts w:cs="Tahoma"/>
          <w:szCs w:val="36"/>
        </w:rPr>
        <w:t>: Financial Projections</w:t>
      </w:r>
      <w:bookmarkEnd w:id="26"/>
    </w:p>
    <w:p w:rsidR="00321E2B" w:rsidRPr="00265B40" w:rsidRDefault="00F913AE" w:rsidP="00265B40">
      <w:pPr>
        <w:spacing w:after="0" w:line="240" w:lineRule="auto"/>
        <w:ind w:right="560"/>
        <w:rPr>
          <w:rFonts w:cs="Tahoma"/>
          <w:szCs w:val="28"/>
        </w:rPr>
      </w:pPr>
      <w:r w:rsidRPr="00265B40">
        <w:rPr>
          <w:rFonts w:cs="Tahoma"/>
          <w:szCs w:val="28"/>
        </w:rPr>
        <w:t>The organisation has grown rapidly in recent years. M</w:t>
      </w:r>
      <w:r w:rsidR="00321E2B" w:rsidRPr="00265B40">
        <w:rPr>
          <w:rFonts w:cs="Tahoma"/>
          <w:szCs w:val="28"/>
        </w:rPr>
        <w:t xml:space="preserve">erton </w:t>
      </w:r>
      <w:r w:rsidRPr="00265B40">
        <w:rPr>
          <w:rFonts w:cs="Tahoma"/>
          <w:szCs w:val="28"/>
        </w:rPr>
        <w:t xml:space="preserve">CIL’s </w:t>
      </w:r>
      <w:r w:rsidR="000A354B">
        <w:rPr>
          <w:rFonts w:cs="Tahoma"/>
          <w:szCs w:val="28"/>
        </w:rPr>
        <w:t>income</w:t>
      </w:r>
      <w:r w:rsidRPr="00265B40">
        <w:rPr>
          <w:rFonts w:cs="Tahoma"/>
          <w:szCs w:val="28"/>
        </w:rPr>
        <w:t xml:space="preserve"> in 2012 was £3,387 and has grown to £</w:t>
      </w:r>
      <w:r w:rsidR="000A354B">
        <w:rPr>
          <w:rFonts w:cs="Tahoma"/>
          <w:szCs w:val="28"/>
        </w:rPr>
        <w:t xml:space="preserve">315,055 in 2016/17. </w:t>
      </w:r>
      <w:r w:rsidRPr="00265B40">
        <w:rPr>
          <w:rFonts w:cs="Tahoma"/>
          <w:szCs w:val="28"/>
        </w:rPr>
        <w:t xml:space="preserve">  </w:t>
      </w:r>
    </w:p>
    <w:p w:rsidR="00321E2B" w:rsidRPr="00265B40" w:rsidRDefault="00321E2B" w:rsidP="00265B40">
      <w:pPr>
        <w:spacing w:after="0" w:line="240" w:lineRule="auto"/>
        <w:ind w:right="560"/>
        <w:rPr>
          <w:rFonts w:cs="Tahoma"/>
          <w:szCs w:val="28"/>
        </w:rPr>
      </w:pPr>
    </w:p>
    <w:p w:rsidR="00F913AE" w:rsidRPr="00265B40" w:rsidRDefault="00F913AE" w:rsidP="00265B40">
      <w:pPr>
        <w:spacing w:after="0" w:line="240" w:lineRule="auto"/>
        <w:ind w:right="560"/>
        <w:rPr>
          <w:rFonts w:cs="Tahoma"/>
          <w:szCs w:val="28"/>
        </w:rPr>
      </w:pPr>
      <w:r w:rsidRPr="00265B40">
        <w:rPr>
          <w:rFonts w:cs="Tahoma"/>
          <w:szCs w:val="28"/>
        </w:rPr>
        <w:t xml:space="preserve">To ensure </w:t>
      </w:r>
      <w:r w:rsidR="00321E2B" w:rsidRPr="00265B40">
        <w:rPr>
          <w:rFonts w:cs="Tahoma"/>
          <w:szCs w:val="28"/>
        </w:rPr>
        <w:t>our</w:t>
      </w:r>
      <w:r w:rsidRPr="00265B40">
        <w:rPr>
          <w:rFonts w:cs="Tahoma"/>
          <w:szCs w:val="28"/>
        </w:rPr>
        <w:t xml:space="preserve"> long term financial sustainability we will:</w:t>
      </w:r>
    </w:p>
    <w:p w:rsidR="00F913AE" w:rsidRPr="00265B40" w:rsidRDefault="00F913AE" w:rsidP="00257932">
      <w:pPr>
        <w:pStyle w:val="ListParagraph"/>
        <w:numPr>
          <w:ilvl w:val="0"/>
          <w:numId w:val="3"/>
        </w:numPr>
        <w:spacing w:after="0" w:line="240" w:lineRule="auto"/>
        <w:ind w:right="560"/>
        <w:rPr>
          <w:rFonts w:cs="Tahoma"/>
          <w:szCs w:val="28"/>
        </w:rPr>
      </w:pPr>
      <w:r w:rsidRPr="00265B40">
        <w:rPr>
          <w:rFonts w:cs="Tahoma"/>
          <w:szCs w:val="28"/>
        </w:rPr>
        <w:t xml:space="preserve">Maintain a </w:t>
      </w:r>
      <w:r w:rsidR="006C135D" w:rsidRPr="00265B40">
        <w:rPr>
          <w:rFonts w:cs="Tahoma"/>
          <w:szCs w:val="28"/>
        </w:rPr>
        <w:t xml:space="preserve">Fundraising Strategy (Appendix </w:t>
      </w:r>
      <w:r w:rsidR="00321E2B" w:rsidRPr="00265B40">
        <w:rPr>
          <w:rFonts w:cs="Tahoma"/>
          <w:szCs w:val="28"/>
        </w:rPr>
        <w:t>6</w:t>
      </w:r>
      <w:r w:rsidRPr="00265B40">
        <w:rPr>
          <w:rFonts w:cs="Tahoma"/>
          <w:szCs w:val="28"/>
        </w:rPr>
        <w:t xml:space="preserve">) which aims to sustain </w:t>
      </w:r>
      <w:r w:rsidR="00321E2B" w:rsidRPr="00265B40">
        <w:rPr>
          <w:rFonts w:cs="Tahoma"/>
          <w:szCs w:val="28"/>
        </w:rPr>
        <w:t xml:space="preserve">or grow </w:t>
      </w:r>
      <w:r w:rsidRPr="00265B40">
        <w:rPr>
          <w:rFonts w:cs="Tahoma"/>
          <w:szCs w:val="28"/>
        </w:rPr>
        <w:t>our current income levels for core services, diversify into income generation opportunities and build our unrestricted reserves</w:t>
      </w:r>
    </w:p>
    <w:p w:rsidR="00F913AE" w:rsidRPr="00265B40" w:rsidRDefault="00F913AE" w:rsidP="00257932">
      <w:pPr>
        <w:pStyle w:val="ListParagraph"/>
        <w:numPr>
          <w:ilvl w:val="0"/>
          <w:numId w:val="3"/>
        </w:numPr>
        <w:spacing w:after="0" w:line="240" w:lineRule="auto"/>
        <w:ind w:right="560"/>
        <w:rPr>
          <w:rFonts w:cs="Tahoma"/>
          <w:szCs w:val="28"/>
        </w:rPr>
      </w:pPr>
      <w:r w:rsidRPr="00265B40">
        <w:rPr>
          <w:rFonts w:cs="Tahoma"/>
          <w:szCs w:val="28"/>
        </w:rPr>
        <w:t>Develop systems for marketing services and managing payments for income generating services</w:t>
      </w:r>
    </w:p>
    <w:p w:rsidR="00F913AE" w:rsidRPr="00265B40" w:rsidRDefault="00F913AE" w:rsidP="00257932">
      <w:pPr>
        <w:pStyle w:val="ListParagraph"/>
        <w:numPr>
          <w:ilvl w:val="0"/>
          <w:numId w:val="3"/>
        </w:numPr>
        <w:spacing w:after="0" w:line="240" w:lineRule="auto"/>
        <w:ind w:right="560"/>
        <w:rPr>
          <w:rFonts w:cs="Tahoma"/>
          <w:szCs w:val="28"/>
        </w:rPr>
      </w:pPr>
      <w:r w:rsidRPr="00265B40">
        <w:rPr>
          <w:rFonts w:cs="Tahoma"/>
          <w:szCs w:val="28"/>
        </w:rPr>
        <w:t>Annually review our Reserves Policy to take into account risks identified in the Risk Register</w:t>
      </w:r>
    </w:p>
    <w:p w:rsidR="0004318E" w:rsidRPr="00265B40" w:rsidRDefault="0004318E" w:rsidP="00265B40">
      <w:pPr>
        <w:spacing w:after="0" w:line="240" w:lineRule="auto"/>
        <w:ind w:right="560"/>
        <w:rPr>
          <w:rFonts w:cs="Tahoma"/>
          <w:szCs w:val="28"/>
        </w:rPr>
      </w:pPr>
    </w:p>
    <w:tbl>
      <w:tblPr>
        <w:tblW w:w="837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9"/>
        <w:gridCol w:w="1664"/>
        <w:gridCol w:w="1695"/>
        <w:gridCol w:w="1699"/>
      </w:tblGrid>
      <w:tr w:rsidR="000A354B" w:rsidRPr="00265B40" w:rsidTr="00C35362">
        <w:trPr>
          <w:trHeight w:val="395"/>
        </w:trPr>
        <w:tc>
          <w:tcPr>
            <w:tcW w:w="8377" w:type="dxa"/>
            <w:gridSpan w:val="4"/>
            <w:shd w:val="clear" w:color="auto" w:fill="auto"/>
            <w:noWrap/>
            <w:vAlign w:val="bottom"/>
            <w:hideMark/>
          </w:tcPr>
          <w:p w:rsidR="000A354B" w:rsidRPr="00265B40" w:rsidRDefault="000A354B" w:rsidP="00265B40">
            <w:pPr>
              <w:spacing w:after="0" w:line="240" w:lineRule="auto"/>
              <w:rPr>
                <w:rFonts w:eastAsia="Times New Roman" w:cs="Tahoma"/>
                <w:szCs w:val="28"/>
                <w:lang w:eastAsia="en-GB"/>
              </w:rPr>
            </w:pPr>
            <w:r w:rsidRPr="00265B40">
              <w:rPr>
                <w:rFonts w:eastAsia="Times New Roman" w:cs="Tahoma"/>
                <w:b/>
                <w:bCs/>
                <w:szCs w:val="28"/>
                <w:lang w:eastAsia="en-GB"/>
              </w:rPr>
              <w:t xml:space="preserve">Merton CIL Budget </w:t>
            </w:r>
            <w:r>
              <w:rPr>
                <w:rFonts w:eastAsia="Times New Roman" w:cs="Tahoma"/>
                <w:b/>
                <w:bCs/>
                <w:szCs w:val="28"/>
                <w:lang w:eastAsia="en-GB"/>
              </w:rPr>
              <w:t>Projections</w:t>
            </w:r>
          </w:p>
        </w:tc>
      </w:tr>
      <w:tr w:rsidR="000A354B" w:rsidRPr="00265B40" w:rsidTr="00C35362">
        <w:trPr>
          <w:trHeight w:val="395"/>
        </w:trPr>
        <w:tc>
          <w:tcPr>
            <w:tcW w:w="3319" w:type="dxa"/>
            <w:shd w:val="clear" w:color="auto" w:fill="auto"/>
            <w:noWrap/>
            <w:vAlign w:val="center"/>
            <w:hideMark/>
          </w:tcPr>
          <w:p w:rsidR="000A354B" w:rsidRPr="000A354B" w:rsidRDefault="000A354B" w:rsidP="00C35362">
            <w:pPr>
              <w:spacing w:after="0" w:line="240" w:lineRule="auto"/>
              <w:jc w:val="center"/>
              <w:rPr>
                <w:rFonts w:eastAsia="Times New Roman" w:cs="Tahoma"/>
                <w:b/>
                <w:bCs/>
                <w:szCs w:val="28"/>
                <w:lang w:eastAsia="en-GB"/>
              </w:rPr>
            </w:pPr>
          </w:p>
        </w:tc>
        <w:tc>
          <w:tcPr>
            <w:tcW w:w="1664" w:type="dxa"/>
            <w:shd w:val="clear" w:color="auto" w:fill="auto"/>
            <w:noWrap/>
            <w:vAlign w:val="center"/>
            <w:hideMark/>
          </w:tcPr>
          <w:tbl>
            <w:tblPr>
              <w:tblW w:w="1440" w:type="dxa"/>
              <w:tblLook w:val="04A0"/>
            </w:tblPr>
            <w:tblGrid>
              <w:gridCol w:w="1448"/>
            </w:tblGrid>
            <w:tr w:rsidR="000A354B" w:rsidRPr="000A354B" w:rsidTr="0000625E">
              <w:trPr>
                <w:trHeight w:val="600"/>
              </w:trPr>
              <w:tc>
                <w:tcPr>
                  <w:tcW w:w="1440" w:type="dxa"/>
                  <w:tcBorders>
                    <w:top w:val="nil"/>
                    <w:left w:val="nil"/>
                    <w:bottom w:val="nil"/>
                    <w:right w:val="nil"/>
                  </w:tcBorders>
                  <w:shd w:val="clear" w:color="auto" w:fill="auto"/>
                  <w:vAlign w:val="bottom"/>
                  <w:hideMark/>
                </w:tcPr>
                <w:p w:rsidR="000A354B" w:rsidRPr="000A354B" w:rsidRDefault="000A354B" w:rsidP="00C35362">
                  <w:pPr>
                    <w:spacing w:after="0" w:line="240" w:lineRule="auto"/>
                    <w:jc w:val="center"/>
                    <w:rPr>
                      <w:rFonts w:eastAsia="Times New Roman" w:cs="Tahoma"/>
                      <w:b/>
                      <w:bCs/>
                      <w:color w:val="000000"/>
                      <w:szCs w:val="28"/>
                      <w:lang w:eastAsia="en-GB"/>
                    </w:rPr>
                  </w:pPr>
                  <w:r w:rsidRPr="000A354B">
                    <w:rPr>
                      <w:rFonts w:eastAsia="Times New Roman" w:cs="Tahoma"/>
                      <w:b/>
                      <w:bCs/>
                      <w:color w:val="000000"/>
                      <w:szCs w:val="28"/>
                      <w:lang w:eastAsia="en-GB"/>
                    </w:rPr>
                    <w:t>Annual Budget</w:t>
                  </w:r>
                </w:p>
              </w:tc>
            </w:tr>
            <w:tr w:rsidR="000A354B" w:rsidRPr="000A354B" w:rsidTr="0000625E">
              <w:trPr>
                <w:trHeight w:val="600"/>
              </w:trPr>
              <w:tc>
                <w:tcPr>
                  <w:tcW w:w="1440" w:type="dxa"/>
                  <w:tcBorders>
                    <w:top w:val="nil"/>
                    <w:left w:val="nil"/>
                    <w:bottom w:val="nil"/>
                    <w:right w:val="nil"/>
                  </w:tcBorders>
                  <w:shd w:val="clear" w:color="auto" w:fill="auto"/>
                  <w:vAlign w:val="center"/>
                  <w:hideMark/>
                </w:tcPr>
                <w:p w:rsidR="000A354B" w:rsidRPr="000A354B" w:rsidRDefault="000A354B" w:rsidP="00C35362">
                  <w:pPr>
                    <w:spacing w:after="0" w:line="240" w:lineRule="auto"/>
                    <w:jc w:val="center"/>
                    <w:rPr>
                      <w:rFonts w:eastAsia="Times New Roman" w:cs="Tahoma"/>
                      <w:b/>
                      <w:bCs/>
                      <w:color w:val="000000"/>
                      <w:szCs w:val="28"/>
                      <w:lang w:eastAsia="en-GB"/>
                    </w:rPr>
                  </w:pPr>
                  <w:r w:rsidRPr="000A354B">
                    <w:rPr>
                      <w:rFonts w:eastAsia="Times New Roman" w:cs="Tahoma"/>
                      <w:b/>
                      <w:bCs/>
                      <w:color w:val="000000"/>
                      <w:szCs w:val="28"/>
                      <w:lang w:eastAsia="en-GB"/>
                    </w:rPr>
                    <w:t>2017/18</w:t>
                  </w:r>
                </w:p>
              </w:tc>
            </w:tr>
          </w:tbl>
          <w:p w:rsidR="000A354B" w:rsidRPr="000A354B" w:rsidRDefault="000A354B" w:rsidP="00C35362">
            <w:pPr>
              <w:spacing w:after="0" w:line="240" w:lineRule="auto"/>
              <w:jc w:val="center"/>
              <w:rPr>
                <w:rFonts w:eastAsia="Times New Roman" w:cs="Tahoma"/>
                <w:b/>
                <w:bCs/>
                <w:szCs w:val="28"/>
                <w:lang w:eastAsia="en-GB"/>
              </w:rPr>
            </w:pPr>
          </w:p>
        </w:tc>
        <w:tc>
          <w:tcPr>
            <w:tcW w:w="1695" w:type="dxa"/>
            <w:vAlign w:val="center"/>
          </w:tcPr>
          <w:tbl>
            <w:tblPr>
              <w:tblW w:w="1440" w:type="dxa"/>
              <w:tblLook w:val="04A0"/>
            </w:tblPr>
            <w:tblGrid>
              <w:gridCol w:w="1448"/>
            </w:tblGrid>
            <w:tr w:rsidR="000A354B" w:rsidRPr="000A354B" w:rsidTr="004C256B">
              <w:trPr>
                <w:trHeight w:val="600"/>
              </w:trPr>
              <w:tc>
                <w:tcPr>
                  <w:tcW w:w="1440" w:type="dxa"/>
                  <w:tcBorders>
                    <w:top w:val="nil"/>
                    <w:left w:val="nil"/>
                    <w:bottom w:val="nil"/>
                    <w:right w:val="nil"/>
                  </w:tcBorders>
                  <w:shd w:val="clear" w:color="auto" w:fill="auto"/>
                  <w:vAlign w:val="bottom"/>
                  <w:hideMark/>
                </w:tcPr>
                <w:p w:rsidR="000A354B" w:rsidRPr="000A354B" w:rsidRDefault="000A354B" w:rsidP="00C35362">
                  <w:pPr>
                    <w:spacing w:after="0" w:line="240" w:lineRule="auto"/>
                    <w:jc w:val="center"/>
                    <w:rPr>
                      <w:rFonts w:eastAsia="Times New Roman" w:cs="Tahoma"/>
                      <w:b/>
                      <w:bCs/>
                      <w:color w:val="000000"/>
                      <w:szCs w:val="28"/>
                      <w:lang w:eastAsia="en-GB"/>
                    </w:rPr>
                  </w:pPr>
                  <w:r w:rsidRPr="000A354B">
                    <w:rPr>
                      <w:rFonts w:eastAsia="Times New Roman" w:cs="Tahoma"/>
                      <w:b/>
                      <w:bCs/>
                      <w:color w:val="000000"/>
                      <w:szCs w:val="28"/>
                      <w:lang w:eastAsia="en-GB"/>
                    </w:rPr>
                    <w:t>Annual Budget</w:t>
                  </w:r>
                </w:p>
              </w:tc>
            </w:tr>
            <w:tr w:rsidR="000A354B" w:rsidRPr="000A354B" w:rsidTr="004C256B">
              <w:trPr>
                <w:trHeight w:val="600"/>
              </w:trPr>
              <w:tc>
                <w:tcPr>
                  <w:tcW w:w="1440" w:type="dxa"/>
                  <w:tcBorders>
                    <w:top w:val="nil"/>
                    <w:left w:val="nil"/>
                    <w:bottom w:val="nil"/>
                    <w:right w:val="nil"/>
                  </w:tcBorders>
                  <w:shd w:val="clear" w:color="auto" w:fill="auto"/>
                  <w:vAlign w:val="center"/>
                  <w:hideMark/>
                </w:tcPr>
                <w:p w:rsidR="000A354B" w:rsidRPr="000A354B" w:rsidRDefault="000A354B" w:rsidP="00C35362">
                  <w:pPr>
                    <w:spacing w:after="0" w:line="240" w:lineRule="auto"/>
                    <w:jc w:val="center"/>
                    <w:rPr>
                      <w:rFonts w:eastAsia="Times New Roman" w:cs="Tahoma"/>
                      <w:b/>
                      <w:bCs/>
                      <w:color w:val="000000"/>
                      <w:szCs w:val="28"/>
                      <w:lang w:eastAsia="en-GB"/>
                    </w:rPr>
                  </w:pPr>
                  <w:r w:rsidRPr="000A354B">
                    <w:rPr>
                      <w:rFonts w:eastAsia="Times New Roman" w:cs="Tahoma"/>
                      <w:b/>
                      <w:bCs/>
                      <w:color w:val="000000"/>
                      <w:szCs w:val="28"/>
                      <w:lang w:eastAsia="en-GB"/>
                    </w:rPr>
                    <w:t>2018/19</w:t>
                  </w:r>
                </w:p>
              </w:tc>
            </w:tr>
          </w:tbl>
          <w:p w:rsidR="000A354B" w:rsidRPr="000A354B" w:rsidRDefault="000A354B" w:rsidP="00C35362">
            <w:pPr>
              <w:spacing w:after="0" w:line="240" w:lineRule="auto"/>
              <w:jc w:val="center"/>
              <w:rPr>
                <w:rFonts w:eastAsia="Times New Roman" w:cs="Tahoma"/>
                <w:b/>
                <w:bCs/>
                <w:color w:val="000000"/>
                <w:szCs w:val="28"/>
                <w:lang w:eastAsia="en-GB"/>
              </w:rPr>
            </w:pPr>
          </w:p>
        </w:tc>
        <w:tc>
          <w:tcPr>
            <w:tcW w:w="1699" w:type="dxa"/>
            <w:shd w:val="clear" w:color="auto" w:fill="auto"/>
            <w:noWrap/>
            <w:vAlign w:val="center"/>
            <w:hideMark/>
          </w:tcPr>
          <w:p w:rsidR="000A354B" w:rsidRPr="000A354B" w:rsidRDefault="000A354B" w:rsidP="00C35362">
            <w:pPr>
              <w:spacing w:after="0" w:line="240" w:lineRule="auto"/>
              <w:jc w:val="center"/>
              <w:rPr>
                <w:rFonts w:eastAsia="Times New Roman" w:cs="Tahoma"/>
                <w:b/>
                <w:bCs/>
                <w:szCs w:val="28"/>
                <w:lang w:eastAsia="en-GB"/>
              </w:rPr>
            </w:pPr>
            <w:r w:rsidRPr="000A354B">
              <w:rPr>
                <w:rFonts w:eastAsia="Times New Roman" w:cs="Tahoma"/>
                <w:b/>
                <w:bCs/>
                <w:szCs w:val="28"/>
                <w:lang w:eastAsia="en-GB"/>
              </w:rPr>
              <w:t>Annual Budget 2019/20</w:t>
            </w:r>
          </w:p>
        </w:tc>
      </w:tr>
      <w:tr w:rsidR="000A354B" w:rsidRPr="00265B40" w:rsidTr="00C35362">
        <w:trPr>
          <w:trHeight w:val="395"/>
        </w:trPr>
        <w:tc>
          <w:tcPr>
            <w:tcW w:w="3319" w:type="dxa"/>
            <w:shd w:val="clear" w:color="auto" w:fill="auto"/>
            <w:noWrap/>
            <w:vAlign w:val="center"/>
            <w:hideMark/>
          </w:tcPr>
          <w:p w:rsidR="000A354B" w:rsidRPr="000A354B" w:rsidRDefault="000A354B" w:rsidP="00C35362">
            <w:pPr>
              <w:spacing w:after="0" w:line="240" w:lineRule="auto"/>
              <w:jc w:val="center"/>
              <w:rPr>
                <w:rFonts w:eastAsia="Times New Roman" w:cs="Tahoma"/>
                <w:bCs/>
                <w:szCs w:val="28"/>
                <w:lang w:eastAsia="en-GB"/>
              </w:rPr>
            </w:pPr>
            <w:r w:rsidRPr="000A354B">
              <w:rPr>
                <w:rFonts w:eastAsia="Times New Roman" w:cs="Tahoma"/>
                <w:bCs/>
                <w:szCs w:val="28"/>
                <w:lang w:eastAsia="en-GB"/>
              </w:rPr>
              <w:t>Advice &amp; Advocacy</w:t>
            </w:r>
          </w:p>
          <w:p w:rsidR="000A354B" w:rsidRPr="000A354B" w:rsidRDefault="000A354B" w:rsidP="00C35362">
            <w:pPr>
              <w:spacing w:after="0" w:line="240" w:lineRule="auto"/>
              <w:jc w:val="center"/>
              <w:rPr>
                <w:rFonts w:eastAsia="Times New Roman" w:cs="Tahoma"/>
                <w:bCs/>
                <w:szCs w:val="28"/>
                <w:lang w:eastAsia="en-GB"/>
              </w:rPr>
            </w:pPr>
          </w:p>
        </w:tc>
        <w:tc>
          <w:tcPr>
            <w:tcW w:w="1664" w:type="dxa"/>
            <w:shd w:val="clear" w:color="auto" w:fill="auto"/>
            <w:noWrap/>
            <w:vAlign w:val="center"/>
            <w:hideMark/>
          </w:tcPr>
          <w:p w:rsidR="000A354B" w:rsidRPr="000A354B" w:rsidRDefault="007B5176" w:rsidP="00C35362">
            <w:pPr>
              <w:spacing w:after="0" w:line="240" w:lineRule="auto"/>
              <w:jc w:val="center"/>
              <w:rPr>
                <w:rFonts w:eastAsia="Times New Roman" w:cs="Tahoma"/>
                <w:szCs w:val="28"/>
                <w:lang w:eastAsia="en-GB"/>
              </w:rPr>
            </w:pPr>
            <w:r>
              <w:rPr>
                <w:rFonts w:eastAsia="Times New Roman" w:cs="Tahoma"/>
                <w:szCs w:val="28"/>
                <w:lang w:eastAsia="en-GB"/>
              </w:rPr>
              <w:t>210,</w:t>
            </w:r>
            <w:r w:rsidR="006D01D4">
              <w:rPr>
                <w:rFonts w:eastAsia="Times New Roman" w:cs="Tahoma"/>
                <w:szCs w:val="28"/>
                <w:lang w:eastAsia="en-GB"/>
              </w:rPr>
              <w:t>000</w:t>
            </w:r>
          </w:p>
        </w:tc>
        <w:tc>
          <w:tcPr>
            <w:tcW w:w="1695" w:type="dxa"/>
            <w:vAlign w:val="center"/>
          </w:tcPr>
          <w:p w:rsidR="000A354B" w:rsidRPr="00C35362" w:rsidRDefault="00C35362" w:rsidP="00C35362">
            <w:pPr>
              <w:spacing w:after="0" w:line="240" w:lineRule="auto"/>
              <w:jc w:val="center"/>
              <w:rPr>
                <w:rFonts w:eastAsia="Times New Roman" w:cs="Tahoma"/>
                <w:szCs w:val="28"/>
                <w:lang w:eastAsia="en-GB"/>
              </w:rPr>
            </w:pPr>
            <w:r w:rsidRPr="00C35362">
              <w:rPr>
                <w:rFonts w:eastAsia="Times New Roman" w:cs="Tahoma"/>
                <w:szCs w:val="28"/>
                <w:lang w:eastAsia="en-GB"/>
              </w:rPr>
              <w:t>235,000</w:t>
            </w:r>
          </w:p>
        </w:tc>
        <w:tc>
          <w:tcPr>
            <w:tcW w:w="1699" w:type="dxa"/>
            <w:shd w:val="clear" w:color="auto" w:fill="auto"/>
            <w:noWrap/>
            <w:vAlign w:val="center"/>
            <w:hideMark/>
          </w:tcPr>
          <w:p w:rsidR="000A354B" w:rsidRPr="00C35362" w:rsidRDefault="000A354B" w:rsidP="00C35362">
            <w:pPr>
              <w:spacing w:after="0" w:line="240" w:lineRule="auto"/>
              <w:jc w:val="center"/>
              <w:rPr>
                <w:rFonts w:eastAsia="Times New Roman" w:cs="Tahoma"/>
                <w:szCs w:val="28"/>
                <w:lang w:eastAsia="en-GB"/>
              </w:rPr>
            </w:pPr>
            <w:r w:rsidRPr="00C35362">
              <w:rPr>
                <w:rFonts w:eastAsia="Times New Roman" w:cs="Tahoma"/>
                <w:szCs w:val="28"/>
                <w:lang w:eastAsia="en-GB"/>
              </w:rPr>
              <w:t>2</w:t>
            </w:r>
            <w:r w:rsidR="00C35362" w:rsidRPr="00C35362">
              <w:rPr>
                <w:rFonts w:eastAsia="Times New Roman" w:cs="Tahoma"/>
                <w:szCs w:val="28"/>
                <w:lang w:eastAsia="en-GB"/>
              </w:rPr>
              <w:t>4</w:t>
            </w:r>
            <w:r w:rsidRPr="00C35362">
              <w:rPr>
                <w:rFonts w:eastAsia="Times New Roman" w:cs="Tahoma"/>
                <w:szCs w:val="28"/>
                <w:lang w:eastAsia="en-GB"/>
              </w:rPr>
              <w:t>2,000</w:t>
            </w:r>
          </w:p>
        </w:tc>
      </w:tr>
      <w:tr w:rsidR="000A354B" w:rsidRPr="00265B40" w:rsidTr="00C35362">
        <w:trPr>
          <w:trHeight w:val="395"/>
        </w:trPr>
        <w:tc>
          <w:tcPr>
            <w:tcW w:w="3319" w:type="dxa"/>
            <w:shd w:val="clear" w:color="auto" w:fill="auto"/>
            <w:noWrap/>
            <w:vAlign w:val="center"/>
            <w:hideMark/>
          </w:tcPr>
          <w:p w:rsidR="000A354B" w:rsidRPr="000A354B" w:rsidRDefault="000A354B" w:rsidP="00C35362">
            <w:pPr>
              <w:spacing w:after="0" w:line="240" w:lineRule="auto"/>
              <w:jc w:val="center"/>
              <w:rPr>
                <w:rFonts w:eastAsia="Times New Roman" w:cs="Tahoma"/>
                <w:bCs/>
                <w:szCs w:val="28"/>
                <w:lang w:eastAsia="en-GB"/>
              </w:rPr>
            </w:pPr>
            <w:r w:rsidRPr="000A354B">
              <w:rPr>
                <w:rFonts w:eastAsia="Times New Roman" w:cs="Tahoma"/>
                <w:bCs/>
                <w:szCs w:val="28"/>
                <w:lang w:eastAsia="en-GB"/>
              </w:rPr>
              <w:t>Hate Crime</w:t>
            </w:r>
          </w:p>
          <w:p w:rsidR="000A354B" w:rsidRPr="000A354B" w:rsidRDefault="000A354B" w:rsidP="00C35362">
            <w:pPr>
              <w:spacing w:after="0" w:line="240" w:lineRule="auto"/>
              <w:jc w:val="center"/>
              <w:rPr>
                <w:rFonts w:eastAsia="Times New Roman" w:cs="Tahoma"/>
                <w:bCs/>
                <w:szCs w:val="28"/>
                <w:lang w:eastAsia="en-GB"/>
              </w:rPr>
            </w:pPr>
          </w:p>
        </w:tc>
        <w:tc>
          <w:tcPr>
            <w:tcW w:w="1664" w:type="dxa"/>
            <w:shd w:val="clear" w:color="auto" w:fill="auto"/>
            <w:noWrap/>
            <w:vAlign w:val="center"/>
            <w:hideMark/>
          </w:tcPr>
          <w:p w:rsidR="000A354B" w:rsidRPr="000A354B" w:rsidRDefault="007B5176" w:rsidP="00C35362">
            <w:pPr>
              <w:spacing w:after="0" w:line="240" w:lineRule="auto"/>
              <w:jc w:val="center"/>
              <w:rPr>
                <w:rFonts w:eastAsia="Times New Roman" w:cs="Tahoma"/>
                <w:szCs w:val="28"/>
                <w:lang w:eastAsia="en-GB"/>
              </w:rPr>
            </w:pPr>
            <w:r>
              <w:rPr>
                <w:rFonts w:eastAsia="Times New Roman" w:cs="Tahoma"/>
                <w:szCs w:val="28"/>
                <w:lang w:eastAsia="en-GB"/>
              </w:rPr>
              <w:t>45,</w:t>
            </w:r>
            <w:r w:rsidR="006D01D4">
              <w:rPr>
                <w:rFonts w:eastAsia="Times New Roman" w:cs="Tahoma"/>
                <w:szCs w:val="28"/>
                <w:lang w:eastAsia="en-GB"/>
              </w:rPr>
              <w:t>000</w:t>
            </w:r>
          </w:p>
        </w:tc>
        <w:tc>
          <w:tcPr>
            <w:tcW w:w="1695" w:type="dxa"/>
            <w:vAlign w:val="center"/>
          </w:tcPr>
          <w:p w:rsidR="000A354B" w:rsidRPr="00C35362" w:rsidRDefault="00C35362" w:rsidP="00C35362">
            <w:pPr>
              <w:spacing w:after="0" w:line="240" w:lineRule="auto"/>
              <w:jc w:val="center"/>
              <w:rPr>
                <w:rFonts w:eastAsia="Times New Roman" w:cs="Tahoma"/>
                <w:bCs/>
                <w:szCs w:val="28"/>
                <w:lang w:eastAsia="en-GB"/>
              </w:rPr>
            </w:pPr>
            <w:r w:rsidRPr="00C35362">
              <w:rPr>
                <w:rFonts w:eastAsia="Times New Roman" w:cs="Tahoma"/>
                <w:bCs/>
                <w:szCs w:val="28"/>
                <w:lang w:eastAsia="en-GB"/>
              </w:rPr>
              <w:t>125,000</w:t>
            </w:r>
          </w:p>
        </w:tc>
        <w:tc>
          <w:tcPr>
            <w:tcW w:w="1699" w:type="dxa"/>
            <w:shd w:val="clear" w:color="auto" w:fill="auto"/>
            <w:noWrap/>
            <w:vAlign w:val="center"/>
            <w:hideMark/>
          </w:tcPr>
          <w:p w:rsidR="000A354B" w:rsidRPr="00C35362" w:rsidRDefault="00C35362" w:rsidP="00C35362">
            <w:pPr>
              <w:spacing w:after="0" w:line="240" w:lineRule="auto"/>
              <w:jc w:val="center"/>
              <w:rPr>
                <w:rFonts w:eastAsia="Times New Roman" w:cs="Tahoma"/>
                <w:bCs/>
                <w:szCs w:val="28"/>
                <w:lang w:eastAsia="en-GB"/>
              </w:rPr>
            </w:pPr>
            <w:r w:rsidRPr="00C35362">
              <w:rPr>
                <w:rFonts w:eastAsia="Times New Roman" w:cs="Tahoma"/>
                <w:bCs/>
                <w:szCs w:val="28"/>
                <w:lang w:eastAsia="en-GB"/>
              </w:rPr>
              <w:t>129,000</w:t>
            </w:r>
          </w:p>
        </w:tc>
      </w:tr>
      <w:tr w:rsidR="000A354B" w:rsidRPr="00265B40" w:rsidTr="00C35362">
        <w:trPr>
          <w:trHeight w:val="395"/>
        </w:trPr>
        <w:tc>
          <w:tcPr>
            <w:tcW w:w="3319" w:type="dxa"/>
            <w:shd w:val="clear" w:color="auto" w:fill="auto"/>
            <w:vAlign w:val="center"/>
            <w:hideMark/>
          </w:tcPr>
          <w:p w:rsidR="000A354B" w:rsidRPr="000A354B" w:rsidRDefault="000A354B" w:rsidP="00C35362">
            <w:pPr>
              <w:spacing w:after="0" w:line="240" w:lineRule="auto"/>
              <w:jc w:val="center"/>
              <w:rPr>
                <w:rFonts w:eastAsia="Times New Roman" w:cs="Tahoma"/>
                <w:bCs/>
                <w:szCs w:val="28"/>
                <w:lang w:eastAsia="en-GB"/>
              </w:rPr>
            </w:pPr>
            <w:r w:rsidRPr="000A354B">
              <w:rPr>
                <w:rFonts w:eastAsia="Times New Roman" w:cs="Tahoma"/>
                <w:bCs/>
                <w:szCs w:val="28"/>
                <w:lang w:eastAsia="en-GB"/>
              </w:rPr>
              <w:t xml:space="preserve">Inclusion &amp; </w:t>
            </w:r>
            <w:r w:rsidR="00C35362">
              <w:rPr>
                <w:rFonts w:eastAsia="Times New Roman" w:cs="Tahoma"/>
                <w:bCs/>
                <w:szCs w:val="28"/>
                <w:lang w:eastAsia="en-GB"/>
              </w:rPr>
              <w:t>Independent Living</w:t>
            </w:r>
          </w:p>
        </w:tc>
        <w:tc>
          <w:tcPr>
            <w:tcW w:w="1664" w:type="dxa"/>
            <w:shd w:val="clear" w:color="auto" w:fill="auto"/>
            <w:noWrap/>
            <w:vAlign w:val="center"/>
            <w:hideMark/>
          </w:tcPr>
          <w:p w:rsidR="000A354B" w:rsidRPr="000A354B" w:rsidRDefault="007B5176" w:rsidP="00C35362">
            <w:pPr>
              <w:spacing w:after="0" w:line="240" w:lineRule="auto"/>
              <w:jc w:val="center"/>
              <w:rPr>
                <w:rFonts w:eastAsia="Times New Roman" w:cs="Tahoma"/>
                <w:szCs w:val="28"/>
                <w:lang w:eastAsia="en-GB"/>
              </w:rPr>
            </w:pPr>
            <w:r>
              <w:rPr>
                <w:rFonts w:eastAsia="Times New Roman" w:cs="Tahoma"/>
                <w:szCs w:val="28"/>
                <w:lang w:eastAsia="en-GB"/>
              </w:rPr>
              <w:t>8</w:t>
            </w:r>
            <w:r w:rsidR="006D01D4">
              <w:rPr>
                <w:rFonts w:eastAsia="Times New Roman" w:cs="Tahoma"/>
                <w:szCs w:val="28"/>
                <w:lang w:eastAsia="en-GB"/>
              </w:rPr>
              <w:t>4,000</w:t>
            </w:r>
          </w:p>
        </w:tc>
        <w:tc>
          <w:tcPr>
            <w:tcW w:w="1695" w:type="dxa"/>
            <w:vAlign w:val="center"/>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38,000</w:t>
            </w:r>
            <w:r w:rsidR="0007246B">
              <w:rPr>
                <w:rFonts w:eastAsia="Times New Roman" w:cs="Tahoma"/>
                <w:szCs w:val="28"/>
                <w:lang w:eastAsia="en-GB"/>
              </w:rPr>
              <w:t>*</w:t>
            </w:r>
          </w:p>
        </w:tc>
        <w:tc>
          <w:tcPr>
            <w:tcW w:w="1699" w:type="dxa"/>
            <w:shd w:val="clear" w:color="auto" w:fill="auto"/>
            <w:vAlign w:val="center"/>
            <w:hideMark/>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50,000*</w:t>
            </w:r>
          </w:p>
        </w:tc>
      </w:tr>
      <w:tr w:rsidR="000A354B" w:rsidRPr="00265B40" w:rsidTr="00C35362">
        <w:trPr>
          <w:trHeight w:val="395"/>
        </w:trPr>
        <w:tc>
          <w:tcPr>
            <w:tcW w:w="3319" w:type="dxa"/>
            <w:shd w:val="clear" w:color="auto" w:fill="auto"/>
            <w:vAlign w:val="center"/>
            <w:hideMark/>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Young People</w:t>
            </w:r>
          </w:p>
        </w:tc>
        <w:tc>
          <w:tcPr>
            <w:tcW w:w="1664" w:type="dxa"/>
            <w:shd w:val="clear" w:color="auto" w:fill="auto"/>
            <w:noWrap/>
            <w:vAlign w:val="center"/>
            <w:hideMark/>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w:t>
            </w:r>
          </w:p>
        </w:tc>
        <w:tc>
          <w:tcPr>
            <w:tcW w:w="1695" w:type="dxa"/>
            <w:vAlign w:val="center"/>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11,000</w:t>
            </w:r>
            <w:r w:rsidR="0007246B">
              <w:rPr>
                <w:rFonts w:eastAsia="Times New Roman" w:cs="Tahoma"/>
                <w:szCs w:val="28"/>
                <w:lang w:eastAsia="en-GB"/>
              </w:rPr>
              <w:t>*</w:t>
            </w:r>
          </w:p>
        </w:tc>
        <w:tc>
          <w:tcPr>
            <w:tcW w:w="1699" w:type="dxa"/>
            <w:shd w:val="clear" w:color="auto" w:fill="auto"/>
            <w:vAlign w:val="center"/>
            <w:hideMark/>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30,000*</w:t>
            </w:r>
          </w:p>
        </w:tc>
      </w:tr>
      <w:tr w:rsidR="000A354B" w:rsidRPr="00265B40" w:rsidTr="00C35362">
        <w:trPr>
          <w:trHeight w:val="395"/>
        </w:trPr>
        <w:tc>
          <w:tcPr>
            <w:tcW w:w="3319" w:type="dxa"/>
            <w:shd w:val="clear" w:color="auto" w:fill="auto"/>
            <w:noWrap/>
            <w:vAlign w:val="center"/>
            <w:hideMark/>
          </w:tcPr>
          <w:p w:rsidR="00C35362" w:rsidRPr="000A354B" w:rsidRDefault="00C35362" w:rsidP="00C35362">
            <w:pPr>
              <w:spacing w:after="0" w:line="240" w:lineRule="auto"/>
              <w:jc w:val="center"/>
              <w:rPr>
                <w:rFonts w:eastAsia="Times New Roman" w:cs="Tahoma"/>
                <w:bCs/>
                <w:szCs w:val="28"/>
                <w:lang w:eastAsia="en-GB"/>
              </w:rPr>
            </w:pPr>
            <w:r w:rsidRPr="000A354B">
              <w:rPr>
                <w:rFonts w:eastAsia="Times New Roman" w:cs="Tahoma"/>
                <w:bCs/>
                <w:szCs w:val="28"/>
                <w:lang w:eastAsia="en-GB"/>
              </w:rPr>
              <w:t>Policy and Strategy</w:t>
            </w:r>
            <w:r>
              <w:rPr>
                <w:rFonts w:eastAsia="Times New Roman" w:cs="Tahoma"/>
                <w:bCs/>
                <w:szCs w:val="28"/>
                <w:lang w:eastAsia="en-GB"/>
              </w:rPr>
              <w:t>**</w:t>
            </w:r>
          </w:p>
          <w:p w:rsidR="000A354B" w:rsidRPr="000A354B" w:rsidRDefault="000A354B" w:rsidP="00C35362">
            <w:pPr>
              <w:spacing w:after="0" w:line="240" w:lineRule="auto"/>
              <w:jc w:val="center"/>
              <w:rPr>
                <w:rFonts w:eastAsia="Times New Roman" w:cs="Tahoma"/>
                <w:szCs w:val="28"/>
                <w:lang w:eastAsia="en-GB"/>
              </w:rPr>
            </w:pPr>
          </w:p>
        </w:tc>
        <w:tc>
          <w:tcPr>
            <w:tcW w:w="1664" w:type="dxa"/>
            <w:shd w:val="clear" w:color="auto" w:fill="auto"/>
            <w:noWrap/>
            <w:vAlign w:val="center"/>
            <w:hideMark/>
          </w:tcPr>
          <w:p w:rsidR="000A354B" w:rsidRPr="000A354B" w:rsidRDefault="007B5176" w:rsidP="00C35362">
            <w:pPr>
              <w:spacing w:after="0" w:line="240" w:lineRule="auto"/>
              <w:jc w:val="center"/>
              <w:rPr>
                <w:rFonts w:eastAsia="Times New Roman" w:cs="Tahoma"/>
                <w:szCs w:val="28"/>
                <w:lang w:eastAsia="en-GB"/>
              </w:rPr>
            </w:pPr>
            <w:r>
              <w:rPr>
                <w:rFonts w:eastAsia="Times New Roman" w:cs="Tahoma"/>
                <w:szCs w:val="28"/>
                <w:lang w:eastAsia="en-GB"/>
              </w:rPr>
              <w:t>4</w:t>
            </w:r>
            <w:r w:rsidR="006D01D4">
              <w:rPr>
                <w:rFonts w:eastAsia="Times New Roman" w:cs="Tahoma"/>
                <w:szCs w:val="28"/>
                <w:lang w:eastAsia="en-GB"/>
              </w:rPr>
              <w:t>4,000</w:t>
            </w:r>
          </w:p>
        </w:tc>
        <w:tc>
          <w:tcPr>
            <w:tcW w:w="1695" w:type="dxa"/>
            <w:vAlign w:val="center"/>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w:t>
            </w:r>
          </w:p>
        </w:tc>
        <w:tc>
          <w:tcPr>
            <w:tcW w:w="1699" w:type="dxa"/>
            <w:shd w:val="clear" w:color="auto" w:fill="auto"/>
            <w:vAlign w:val="center"/>
            <w:hideMark/>
          </w:tcPr>
          <w:p w:rsidR="000A354B" w:rsidRPr="000A354B" w:rsidRDefault="00C35362" w:rsidP="00C35362">
            <w:pPr>
              <w:spacing w:after="0" w:line="240" w:lineRule="auto"/>
              <w:jc w:val="center"/>
              <w:rPr>
                <w:rFonts w:eastAsia="Times New Roman" w:cs="Tahoma"/>
                <w:szCs w:val="28"/>
                <w:lang w:eastAsia="en-GB"/>
              </w:rPr>
            </w:pPr>
            <w:r>
              <w:rPr>
                <w:rFonts w:eastAsia="Times New Roman" w:cs="Tahoma"/>
                <w:szCs w:val="28"/>
                <w:lang w:eastAsia="en-GB"/>
              </w:rPr>
              <w:t>-</w:t>
            </w:r>
          </w:p>
        </w:tc>
      </w:tr>
      <w:tr w:rsidR="000A354B" w:rsidRPr="00265B40" w:rsidTr="00C35362">
        <w:trPr>
          <w:trHeight w:val="395"/>
        </w:trPr>
        <w:tc>
          <w:tcPr>
            <w:tcW w:w="3319" w:type="dxa"/>
            <w:shd w:val="clear" w:color="auto" w:fill="auto"/>
            <w:noWrap/>
            <w:vAlign w:val="center"/>
            <w:hideMark/>
          </w:tcPr>
          <w:p w:rsidR="000A354B" w:rsidRPr="000A354B" w:rsidRDefault="000A354B" w:rsidP="00C35362">
            <w:pPr>
              <w:spacing w:after="0" w:line="240" w:lineRule="auto"/>
              <w:jc w:val="center"/>
              <w:rPr>
                <w:rFonts w:eastAsia="Times New Roman" w:cs="Tahoma"/>
                <w:b/>
                <w:bCs/>
                <w:szCs w:val="28"/>
                <w:lang w:eastAsia="en-GB"/>
              </w:rPr>
            </w:pPr>
            <w:r w:rsidRPr="000A354B">
              <w:rPr>
                <w:rFonts w:eastAsia="Times New Roman" w:cs="Tahoma"/>
                <w:b/>
                <w:bCs/>
                <w:szCs w:val="28"/>
                <w:lang w:eastAsia="en-GB"/>
              </w:rPr>
              <w:t>TOTAL Expenditure</w:t>
            </w:r>
          </w:p>
          <w:p w:rsidR="000A354B" w:rsidRPr="000A354B" w:rsidRDefault="000A354B" w:rsidP="00C35362">
            <w:pPr>
              <w:spacing w:after="0" w:line="240" w:lineRule="auto"/>
              <w:jc w:val="center"/>
              <w:rPr>
                <w:rFonts w:eastAsia="Times New Roman" w:cs="Tahoma"/>
                <w:szCs w:val="28"/>
                <w:lang w:eastAsia="en-GB"/>
              </w:rPr>
            </w:pPr>
          </w:p>
        </w:tc>
        <w:tc>
          <w:tcPr>
            <w:tcW w:w="1664" w:type="dxa"/>
            <w:shd w:val="clear" w:color="auto" w:fill="auto"/>
            <w:noWrap/>
            <w:vAlign w:val="center"/>
            <w:hideMark/>
          </w:tcPr>
          <w:p w:rsidR="000A354B" w:rsidRPr="000A354B" w:rsidRDefault="007B5176" w:rsidP="00C35362">
            <w:pPr>
              <w:spacing w:after="0" w:line="240" w:lineRule="auto"/>
              <w:jc w:val="center"/>
              <w:rPr>
                <w:rFonts w:eastAsia="Times New Roman" w:cs="Tahoma"/>
                <w:b/>
                <w:szCs w:val="28"/>
                <w:lang w:eastAsia="en-GB"/>
              </w:rPr>
            </w:pPr>
            <w:r>
              <w:rPr>
                <w:rFonts w:eastAsia="Times New Roman" w:cs="Tahoma"/>
                <w:b/>
                <w:szCs w:val="28"/>
                <w:lang w:eastAsia="en-GB"/>
              </w:rPr>
              <w:t>383,</w:t>
            </w:r>
            <w:r w:rsidR="006D01D4">
              <w:rPr>
                <w:rFonts w:eastAsia="Times New Roman" w:cs="Tahoma"/>
                <w:b/>
                <w:szCs w:val="28"/>
                <w:lang w:eastAsia="en-GB"/>
              </w:rPr>
              <w:t>0</w:t>
            </w:r>
            <w:r>
              <w:rPr>
                <w:rFonts w:eastAsia="Times New Roman" w:cs="Tahoma"/>
                <w:b/>
                <w:szCs w:val="28"/>
                <w:lang w:eastAsia="en-GB"/>
              </w:rPr>
              <w:t>00</w:t>
            </w:r>
          </w:p>
        </w:tc>
        <w:tc>
          <w:tcPr>
            <w:tcW w:w="1695" w:type="dxa"/>
            <w:vAlign w:val="center"/>
          </w:tcPr>
          <w:p w:rsidR="000A354B" w:rsidRPr="000A354B" w:rsidRDefault="00D2514C" w:rsidP="00C35362">
            <w:pPr>
              <w:spacing w:after="0" w:line="240" w:lineRule="auto"/>
              <w:jc w:val="center"/>
              <w:rPr>
                <w:rFonts w:eastAsia="Times New Roman" w:cs="Tahoma"/>
                <w:b/>
                <w:szCs w:val="28"/>
                <w:lang w:eastAsia="en-GB"/>
              </w:rPr>
            </w:pPr>
            <w:r>
              <w:rPr>
                <w:rFonts w:eastAsia="Times New Roman" w:cs="Tahoma"/>
                <w:b/>
                <w:szCs w:val="28"/>
                <w:lang w:eastAsia="en-GB"/>
              </w:rPr>
              <w:t>409,000</w:t>
            </w:r>
          </w:p>
        </w:tc>
        <w:tc>
          <w:tcPr>
            <w:tcW w:w="1699" w:type="dxa"/>
            <w:shd w:val="clear" w:color="auto" w:fill="auto"/>
            <w:vAlign w:val="center"/>
            <w:hideMark/>
          </w:tcPr>
          <w:p w:rsidR="000A354B" w:rsidRPr="00D2514C" w:rsidRDefault="00D2514C" w:rsidP="00C35362">
            <w:pPr>
              <w:spacing w:after="0" w:line="240" w:lineRule="auto"/>
              <w:jc w:val="center"/>
              <w:rPr>
                <w:rFonts w:eastAsia="Times New Roman" w:cs="Tahoma"/>
                <w:b/>
                <w:szCs w:val="28"/>
                <w:lang w:eastAsia="en-GB"/>
              </w:rPr>
            </w:pPr>
            <w:r w:rsidRPr="00D2514C">
              <w:rPr>
                <w:rFonts w:eastAsia="Times New Roman" w:cs="Tahoma"/>
                <w:b/>
                <w:szCs w:val="28"/>
                <w:lang w:eastAsia="en-GB"/>
              </w:rPr>
              <w:t>451,000</w:t>
            </w:r>
          </w:p>
        </w:tc>
      </w:tr>
    </w:tbl>
    <w:p w:rsidR="0004318E" w:rsidRPr="00265B40" w:rsidRDefault="0004318E" w:rsidP="00265B40">
      <w:pPr>
        <w:spacing w:after="0" w:line="240" w:lineRule="auto"/>
        <w:ind w:right="560"/>
        <w:rPr>
          <w:rFonts w:cs="Tahoma"/>
          <w:szCs w:val="28"/>
        </w:rPr>
      </w:pPr>
    </w:p>
    <w:p w:rsidR="00321E2B" w:rsidRDefault="003512A8" w:rsidP="00265B40">
      <w:pPr>
        <w:spacing w:after="0" w:line="240" w:lineRule="auto"/>
        <w:ind w:right="560"/>
        <w:rPr>
          <w:rFonts w:cs="Tahoma"/>
          <w:szCs w:val="28"/>
        </w:rPr>
      </w:pPr>
      <w:r w:rsidRPr="00265B40">
        <w:rPr>
          <w:rFonts w:cs="Tahoma"/>
          <w:szCs w:val="28"/>
        </w:rPr>
        <w:t xml:space="preserve">*unsecured as at </w:t>
      </w:r>
      <w:r w:rsidR="000A354B">
        <w:rPr>
          <w:rFonts w:cs="Tahoma"/>
          <w:szCs w:val="28"/>
        </w:rPr>
        <w:t>31/01/2018</w:t>
      </w:r>
    </w:p>
    <w:p w:rsidR="00C35362" w:rsidRPr="00265B40" w:rsidRDefault="00C35362" w:rsidP="00265B40">
      <w:pPr>
        <w:spacing w:after="0" w:line="240" w:lineRule="auto"/>
        <w:ind w:right="560"/>
        <w:rPr>
          <w:rFonts w:cs="Tahoma"/>
          <w:szCs w:val="28"/>
        </w:rPr>
      </w:pPr>
      <w:r>
        <w:rPr>
          <w:rFonts w:cs="Tahoma"/>
          <w:szCs w:val="28"/>
        </w:rPr>
        <w:t>**integrated into other programmes from 2018/19</w:t>
      </w:r>
    </w:p>
    <w:p w:rsidR="004A712D" w:rsidRPr="00265B40" w:rsidRDefault="004A712D" w:rsidP="00265B40">
      <w:pPr>
        <w:spacing w:line="240" w:lineRule="auto"/>
        <w:rPr>
          <w:rFonts w:cs="Tahoma"/>
          <w:color w:val="FF0000"/>
          <w:sz w:val="24"/>
          <w:szCs w:val="24"/>
        </w:rPr>
      </w:pPr>
      <w:r w:rsidRPr="00265B40">
        <w:rPr>
          <w:rFonts w:cs="Tahoma"/>
          <w:color w:val="FF0000"/>
          <w:sz w:val="24"/>
          <w:szCs w:val="24"/>
        </w:rPr>
        <w:br w:type="page"/>
      </w:r>
    </w:p>
    <w:p w:rsidR="00716806" w:rsidRPr="00265B40" w:rsidRDefault="008E34BB" w:rsidP="00265B40">
      <w:pPr>
        <w:pStyle w:val="Heading1"/>
        <w:spacing w:line="240" w:lineRule="auto"/>
        <w:rPr>
          <w:rFonts w:cs="Tahoma"/>
        </w:rPr>
      </w:pPr>
      <w:bookmarkStart w:id="27" w:name="_Toc475519380"/>
      <w:r w:rsidRPr="00265B40">
        <w:rPr>
          <w:rFonts w:cs="Tahoma"/>
        </w:rPr>
        <w:lastRenderedPageBreak/>
        <w:t>Appendix 8</w:t>
      </w:r>
      <w:r w:rsidR="00716806" w:rsidRPr="00265B40">
        <w:rPr>
          <w:rFonts w:cs="Tahoma"/>
        </w:rPr>
        <w:t xml:space="preserve">: </w:t>
      </w:r>
      <w:r w:rsidR="00264619">
        <w:rPr>
          <w:rFonts w:cs="Tahoma"/>
        </w:rPr>
        <w:t>2018-19</w:t>
      </w:r>
      <w:r w:rsidR="00716806" w:rsidRPr="00265B40">
        <w:rPr>
          <w:rFonts w:cs="Tahoma"/>
        </w:rPr>
        <w:t xml:space="preserve"> Service Delivery Targets</w:t>
      </w:r>
      <w:bookmarkEnd w:id="27"/>
    </w:p>
    <w:p w:rsidR="00716806" w:rsidRPr="00265B40" w:rsidRDefault="00716806" w:rsidP="00265B40">
      <w:pPr>
        <w:spacing w:line="240" w:lineRule="auto"/>
        <w:rPr>
          <w:rFonts w:cs="Tahoma"/>
          <w:b/>
          <w:sz w:val="32"/>
          <w:szCs w:val="28"/>
        </w:rPr>
      </w:pPr>
      <w:r w:rsidRPr="00265B40">
        <w:rPr>
          <w:rFonts w:cs="Tahoma"/>
          <w:b/>
          <w:sz w:val="32"/>
          <w:szCs w:val="28"/>
        </w:rPr>
        <w:t xml:space="preserve">Advice </w:t>
      </w:r>
      <w:r w:rsidR="003F32B8" w:rsidRPr="00265B40">
        <w:rPr>
          <w:rFonts w:cs="Tahoma"/>
          <w:b/>
          <w:sz w:val="32"/>
          <w:szCs w:val="28"/>
        </w:rPr>
        <w:t xml:space="preserve">&amp; Advocacy </w:t>
      </w:r>
      <w:r w:rsidRPr="00265B40">
        <w:rPr>
          <w:rFonts w:cs="Tahoma"/>
          <w:b/>
          <w:sz w:val="32"/>
          <w:szCs w:val="28"/>
        </w:rPr>
        <w:t xml:space="preserve">Service </w:t>
      </w:r>
    </w:p>
    <w:p w:rsidR="00716806" w:rsidRPr="0038633D" w:rsidRDefault="00716806" w:rsidP="00265B40">
      <w:pPr>
        <w:spacing w:line="240" w:lineRule="auto"/>
        <w:rPr>
          <w:rFonts w:cs="Tahoma"/>
          <w:b/>
          <w:szCs w:val="28"/>
        </w:rPr>
      </w:pPr>
      <w:r w:rsidRPr="0038633D">
        <w:rPr>
          <w:rFonts w:cs="Tahoma"/>
          <w:b/>
          <w:szCs w:val="28"/>
        </w:rPr>
        <w:t>What we will do:</w:t>
      </w:r>
    </w:p>
    <w:p w:rsidR="00774494" w:rsidRPr="0038633D" w:rsidRDefault="00774494" w:rsidP="00265B40">
      <w:pPr>
        <w:spacing w:line="240" w:lineRule="auto"/>
        <w:rPr>
          <w:rFonts w:cs="Tahoma"/>
          <w:szCs w:val="28"/>
        </w:rPr>
      </w:pPr>
      <w:r w:rsidRPr="0038633D">
        <w:rPr>
          <w:rFonts w:cs="Tahoma"/>
          <w:szCs w:val="28"/>
        </w:rPr>
        <w:t>Over 1000 sessions of 1:1 support at home and office visits, at assessments and tribunals, and at the Local Council for local Disabled people</w:t>
      </w:r>
    </w:p>
    <w:p w:rsidR="00774494" w:rsidRPr="0038633D" w:rsidRDefault="00774494" w:rsidP="00265B40">
      <w:pPr>
        <w:spacing w:line="240" w:lineRule="auto"/>
        <w:rPr>
          <w:rFonts w:cs="Tahoma"/>
          <w:b/>
          <w:szCs w:val="28"/>
        </w:rPr>
      </w:pPr>
      <w:r w:rsidRPr="0038633D">
        <w:rPr>
          <w:rFonts w:cs="Tahoma"/>
          <w:szCs w:val="28"/>
        </w:rPr>
        <w:t>Run monthly members groups of which 4 host external consultations to ensure disabled people are heard on local and national issues</w:t>
      </w:r>
      <w:r w:rsidRPr="0038633D">
        <w:rPr>
          <w:rFonts w:cs="Tahoma"/>
          <w:b/>
          <w:szCs w:val="28"/>
        </w:rPr>
        <w:t xml:space="preserve"> </w:t>
      </w:r>
    </w:p>
    <w:p w:rsidR="00774494" w:rsidRPr="0038633D" w:rsidRDefault="00774494" w:rsidP="00265B40">
      <w:pPr>
        <w:spacing w:line="240" w:lineRule="auto"/>
        <w:rPr>
          <w:rFonts w:cs="Tahoma"/>
          <w:b/>
          <w:szCs w:val="28"/>
        </w:rPr>
      </w:pPr>
      <w:r w:rsidRPr="0038633D">
        <w:rPr>
          <w:rFonts w:cs="Tahoma"/>
          <w:szCs w:val="28"/>
        </w:rPr>
        <w:t>Address 3 social policy issues in financial inclusion, community care and housing through writing policy papers, attending external meetings and campaign and lobbying work</w:t>
      </w:r>
    </w:p>
    <w:p w:rsidR="00716806" w:rsidRPr="0038633D" w:rsidRDefault="00716806" w:rsidP="00265B40">
      <w:pPr>
        <w:spacing w:line="240" w:lineRule="auto"/>
        <w:rPr>
          <w:rFonts w:cs="Tahoma"/>
          <w:b/>
          <w:szCs w:val="28"/>
        </w:rPr>
      </w:pPr>
      <w:r w:rsidRPr="0038633D">
        <w:rPr>
          <w:rFonts w:cs="Tahoma"/>
          <w:b/>
          <w:szCs w:val="28"/>
        </w:rPr>
        <w:t>What we will achieve:</w:t>
      </w:r>
    </w:p>
    <w:p w:rsidR="00997F45" w:rsidRPr="0038633D" w:rsidRDefault="00997F45" w:rsidP="00997F45">
      <w:pPr>
        <w:spacing w:line="240" w:lineRule="auto"/>
        <w:rPr>
          <w:rFonts w:cs="Tahoma"/>
          <w:szCs w:val="28"/>
        </w:rPr>
      </w:pPr>
      <w:r w:rsidRPr="0038633D">
        <w:rPr>
          <w:rFonts w:cs="Tahoma"/>
          <w:szCs w:val="28"/>
        </w:rPr>
        <w:t xml:space="preserve">Disabled people in Merton will have improved access to budgeting, benefits, and grants, giving them greater financial security and resilience </w:t>
      </w:r>
    </w:p>
    <w:p w:rsidR="00F57C96" w:rsidRPr="0038633D" w:rsidRDefault="00F57C96" w:rsidP="00257932">
      <w:pPr>
        <w:pStyle w:val="ListParagraph"/>
        <w:numPr>
          <w:ilvl w:val="0"/>
          <w:numId w:val="10"/>
        </w:numPr>
        <w:spacing w:line="240" w:lineRule="auto"/>
        <w:rPr>
          <w:rFonts w:cs="Tahoma"/>
          <w:szCs w:val="28"/>
        </w:rPr>
      </w:pPr>
      <w:r w:rsidRPr="0038633D">
        <w:rPr>
          <w:rFonts w:cs="Tahoma"/>
          <w:szCs w:val="28"/>
        </w:rPr>
        <w:t>People will be supported and advised through each stage of the benefits process from application, assessment and appeal – 600 sessions of support</w:t>
      </w:r>
    </w:p>
    <w:p w:rsidR="00F57C96" w:rsidRPr="0038633D" w:rsidRDefault="00F57C96" w:rsidP="00997F45">
      <w:pPr>
        <w:pStyle w:val="ListParagraph"/>
        <w:numPr>
          <w:ilvl w:val="0"/>
          <w:numId w:val="10"/>
        </w:numPr>
        <w:spacing w:line="240" w:lineRule="auto"/>
        <w:rPr>
          <w:rFonts w:cs="Tahoma"/>
          <w:szCs w:val="28"/>
        </w:rPr>
      </w:pPr>
      <w:r w:rsidRPr="0038633D">
        <w:rPr>
          <w:rFonts w:cs="Tahoma"/>
          <w:szCs w:val="28"/>
        </w:rPr>
        <w:t xml:space="preserve">People will secure the benefits they are entitled to, with a 70% success rate at appeal stage - £220,000 secured </w:t>
      </w:r>
    </w:p>
    <w:p w:rsidR="00F57C96" w:rsidRPr="0038633D" w:rsidRDefault="00F57C96" w:rsidP="00997F45">
      <w:pPr>
        <w:pStyle w:val="ListParagraph"/>
        <w:numPr>
          <w:ilvl w:val="0"/>
          <w:numId w:val="10"/>
        </w:numPr>
        <w:spacing w:line="240" w:lineRule="auto"/>
        <w:rPr>
          <w:rFonts w:cs="Tahoma"/>
          <w:szCs w:val="28"/>
        </w:rPr>
      </w:pPr>
      <w:r w:rsidRPr="0038633D">
        <w:rPr>
          <w:rFonts w:cs="Tahoma"/>
          <w:szCs w:val="28"/>
        </w:rPr>
        <w:t>People using this service will report that they feel more financially secure – 70 people</w:t>
      </w:r>
    </w:p>
    <w:p w:rsidR="00997F45" w:rsidRPr="0038633D" w:rsidRDefault="00997F45" w:rsidP="00997F45">
      <w:pPr>
        <w:rPr>
          <w:rFonts w:cs="Tahoma"/>
          <w:szCs w:val="28"/>
        </w:rPr>
      </w:pPr>
      <w:r w:rsidRPr="0038633D">
        <w:rPr>
          <w:rFonts w:cs="Tahoma"/>
          <w:szCs w:val="28"/>
        </w:rPr>
        <w:t>Disabled people in Merton will have improved access to social care, and appropriate housing, giving them greater ability to live independently</w:t>
      </w:r>
    </w:p>
    <w:p w:rsidR="0038633D" w:rsidRPr="0038633D" w:rsidRDefault="0038633D" w:rsidP="00997F45">
      <w:pPr>
        <w:pStyle w:val="ListParagraph"/>
        <w:numPr>
          <w:ilvl w:val="0"/>
          <w:numId w:val="11"/>
        </w:numPr>
        <w:spacing w:line="240" w:lineRule="auto"/>
        <w:rPr>
          <w:rFonts w:cs="Tahoma"/>
          <w:szCs w:val="28"/>
        </w:rPr>
      </w:pPr>
      <w:r w:rsidRPr="0038633D">
        <w:rPr>
          <w:rFonts w:cs="Tahoma"/>
          <w:szCs w:val="28"/>
        </w:rPr>
        <w:t>People will be supported and advised through social services assessments, reassessments and appeals with 60% retaining or gaining social care support – 390 sessions of support</w:t>
      </w:r>
    </w:p>
    <w:p w:rsidR="0038633D" w:rsidRPr="0038633D" w:rsidRDefault="0038633D" w:rsidP="00997F45">
      <w:pPr>
        <w:pStyle w:val="ListParagraph"/>
        <w:numPr>
          <w:ilvl w:val="0"/>
          <w:numId w:val="11"/>
        </w:numPr>
        <w:spacing w:line="240" w:lineRule="auto"/>
        <w:rPr>
          <w:rFonts w:cs="Tahoma"/>
          <w:szCs w:val="28"/>
        </w:rPr>
      </w:pPr>
      <w:r w:rsidRPr="0038633D">
        <w:rPr>
          <w:rFonts w:cs="Tahoma"/>
          <w:szCs w:val="28"/>
        </w:rPr>
        <w:t>People will be supported and advised on their housing and independent living options including improved living conditions and homelessness prevention – 200 sessions of support</w:t>
      </w:r>
    </w:p>
    <w:p w:rsidR="0038633D" w:rsidRPr="0038633D" w:rsidRDefault="0038633D" w:rsidP="00997F45">
      <w:pPr>
        <w:pStyle w:val="ListParagraph"/>
        <w:numPr>
          <w:ilvl w:val="0"/>
          <w:numId w:val="11"/>
        </w:numPr>
        <w:spacing w:line="240" w:lineRule="auto"/>
        <w:rPr>
          <w:rFonts w:cs="Tahoma"/>
          <w:szCs w:val="28"/>
        </w:rPr>
      </w:pPr>
      <w:r w:rsidRPr="0038633D">
        <w:rPr>
          <w:rFonts w:cs="Tahoma"/>
          <w:szCs w:val="28"/>
        </w:rPr>
        <w:t>People using this service will report improved wellbeing - 70</w:t>
      </w:r>
    </w:p>
    <w:p w:rsidR="003F32B8" w:rsidRPr="0038633D" w:rsidRDefault="00997F45" w:rsidP="00997F45">
      <w:pPr>
        <w:spacing w:line="240" w:lineRule="auto"/>
        <w:rPr>
          <w:rFonts w:cs="Tahoma"/>
          <w:szCs w:val="28"/>
        </w:rPr>
      </w:pPr>
      <w:r w:rsidRPr="0038633D">
        <w:rPr>
          <w:rFonts w:cs="Tahoma"/>
          <w:szCs w:val="28"/>
        </w:rPr>
        <w:t xml:space="preserve">Disabled people in Merton will be supported to speak up on issues that matter to them, enabling them to influence decision-making, build confidence and celebrate disabled people’s voices </w:t>
      </w:r>
    </w:p>
    <w:p w:rsidR="0038633D" w:rsidRPr="0038633D" w:rsidRDefault="0038633D" w:rsidP="00257932">
      <w:pPr>
        <w:pStyle w:val="ListParagraph"/>
        <w:numPr>
          <w:ilvl w:val="0"/>
          <w:numId w:val="13"/>
        </w:numPr>
        <w:spacing w:line="240" w:lineRule="auto"/>
        <w:rPr>
          <w:rFonts w:cs="Tahoma"/>
          <w:szCs w:val="28"/>
        </w:rPr>
      </w:pPr>
      <w:r w:rsidRPr="0038633D">
        <w:rPr>
          <w:rFonts w:cs="Tahoma"/>
          <w:szCs w:val="28"/>
        </w:rPr>
        <w:lastRenderedPageBreak/>
        <w:t>Our members agree with the statement that : "Merton CIL addresses the issues that are important to disabled people in Merton" – 75% of members</w:t>
      </w:r>
    </w:p>
    <w:p w:rsidR="0038633D" w:rsidRPr="0038633D" w:rsidRDefault="0038633D" w:rsidP="00257932">
      <w:pPr>
        <w:pStyle w:val="ListParagraph"/>
        <w:numPr>
          <w:ilvl w:val="0"/>
          <w:numId w:val="13"/>
        </w:numPr>
        <w:spacing w:line="240" w:lineRule="auto"/>
        <w:rPr>
          <w:rFonts w:cs="Tahoma"/>
          <w:szCs w:val="28"/>
        </w:rPr>
      </w:pPr>
      <w:r w:rsidRPr="0038633D">
        <w:rPr>
          <w:rFonts w:cs="Tahoma"/>
          <w:szCs w:val="28"/>
        </w:rPr>
        <w:t>The number of service users and members reporting they feel their voice is heard – 45 people</w:t>
      </w:r>
    </w:p>
    <w:p w:rsidR="0038633D" w:rsidRPr="0038633D" w:rsidRDefault="0038633D" w:rsidP="00257932">
      <w:pPr>
        <w:pStyle w:val="ListParagraph"/>
        <w:numPr>
          <w:ilvl w:val="0"/>
          <w:numId w:val="13"/>
        </w:numPr>
        <w:spacing w:line="240" w:lineRule="auto"/>
        <w:rPr>
          <w:rFonts w:cs="Tahoma"/>
          <w:szCs w:val="28"/>
        </w:rPr>
      </w:pPr>
      <w:r w:rsidRPr="0038633D">
        <w:rPr>
          <w:rFonts w:cs="Tahoma"/>
          <w:szCs w:val="28"/>
        </w:rPr>
        <w:t>The number of service users reporting greater confidence – 70 people</w:t>
      </w:r>
    </w:p>
    <w:p w:rsidR="00716806" w:rsidRPr="00265B40" w:rsidRDefault="00716806" w:rsidP="00265B40">
      <w:pPr>
        <w:spacing w:line="240" w:lineRule="auto"/>
        <w:rPr>
          <w:rFonts w:cs="Tahoma"/>
          <w:szCs w:val="28"/>
        </w:rPr>
      </w:pPr>
    </w:p>
    <w:p w:rsidR="00D30AF8" w:rsidRPr="00154BAD" w:rsidRDefault="00D30AF8" w:rsidP="00265B40">
      <w:pPr>
        <w:spacing w:line="240" w:lineRule="auto"/>
        <w:rPr>
          <w:rFonts w:cs="Tahoma"/>
          <w:b/>
          <w:sz w:val="32"/>
          <w:szCs w:val="28"/>
        </w:rPr>
      </w:pPr>
      <w:r w:rsidRPr="00154BAD">
        <w:rPr>
          <w:rFonts w:cs="Tahoma"/>
          <w:b/>
          <w:sz w:val="32"/>
          <w:szCs w:val="28"/>
        </w:rPr>
        <w:t>Hate Crime Prevention Programme (Merton</w:t>
      </w:r>
      <w:r w:rsidR="00154BAD" w:rsidRPr="00154BAD">
        <w:rPr>
          <w:rFonts w:cs="Tahoma"/>
          <w:b/>
          <w:sz w:val="32"/>
          <w:szCs w:val="28"/>
        </w:rPr>
        <w:t xml:space="preserve"> – Making it Stop Project</w:t>
      </w:r>
      <w:r w:rsidRPr="00154BAD">
        <w:rPr>
          <w:rFonts w:cs="Tahoma"/>
          <w:b/>
          <w:sz w:val="32"/>
          <w:szCs w:val="28"/>
        </w:rPr>
        <w:t>)</w:t>
      </w:r>
    </w:p>
    <w:p w:rsidR="00D30AF8" w:rsidRPr="00D30AF8" w:rsidRDefault="00D30AF8" w:rsidP="00265B40">
      <w:pPr>
        <w:spacing w:line="240" w:lineRule="auto"/>
        <w:rPr>
          <w:rFonts w:cs="Tahoma"/>
          <w:szCs w:val="28"/>
        </w:rPr>
      </w:pPr>
      <w:r>
        <w:rPr>
          <w:rFonts w:cs="Tahoma"/>
          <w:szCs w:val="28"/>
        </w:rPr>
        <w:t>Year r</w:t>
      </w:r>
      <w:r w:rsidRPr="00D30AF8">
        <w:rPr>
          <w:rFonts w:cs="Tahoma"/>
          <w:szCs w:val="28"/>
        </w:rPr>
        <w:t>uns July - June</w:t>
      </w:r>
    </w:p>
    <w:p w:rsidR="00D30AF8" w:rsidRPr="0038633D" w:rsidRDefault="00D30AF8" w:rsidP="00D30AF8">
      <w:pPr>
        <w:spacing w:line="240" w:lineRule="auto"/>
        <w:rPr>
          <w:rFonts w:cs="Tahoma"/>
          <w:b/>
          <w:szCs w:val="28"/>
        </w:rPr>
      </w:pPr>
      <w:r w:rsidRPr="0038633D">
        <w:rPr>
          <w:rFonts w:cs="Tahoma"/>
          <w:b/>
          <w:szCs w:val="28"/>
        </w:rPr>
        <w:t>What we will do:</w:t>
      </w: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t>Overall we will address low reporting of Disability Hate Crime, provide effective support for disabled survivors of Hate Crime and undertake community-based Hate Crime prevention activities by:</w:t>
      </w:r>
    </w:p>
    <w:p w:rsidR="00D30AF8" w:rsidRPr="00D30AF8" w:rsidRDefault="00D30AF8" w:rsidP="00D30AF8">
      <w:pPr>
        <w:autoSpaceDE w:val="0"/>
        <w:autoSpaceDN w:val="0"/>
        <w:adjustRightInd w:val="0"/>
        <w:spacing w:after="0" w:line="240" w:lineRule="auto"/>
        <w:rPr>
          <w:rFonts w:cs="Tahoma"/>
          <w:szCs w:val="28"/>
        </w:rPr>
      </w:pPr>
    </w:p>
    <w:p w:rsidR="00D30AF8" w:rsidRDefault="00D30AF8" w:rsidP="00D30AF8">
      <w:pPr>
        <w:autoSpaceDE w:val="0"/>
        <w:autoSpaceDN w:val="0"/>
        <w:adjustRightInd w:val="0"/>
        <w:spacing w:after="0" w:line="240" w:lineRule="auto"/>
        <w:rPr>
          <w:rFonts w:cs="Tahoma"/>
          <w:szCs w:val="28"/>
        </w:rPr>
      </w:pPr>
      <w:r w:rsidRPr="00D30AF8">
        <w:rPr>
          <w:rFonts w:cs="Tahoma"/>
          <w:szCs w:val="28"/>
        </w:rPr>
        <w:t>• Holding 2 pop-up events in central areas where awareness of hate crime will be raised,</w:t>
      </w:r>
      <w:r>
        <w:rPr>
          <w:rFonts w:cs="Tahoma"/>
          <w:szCs w:val="28"/>
        </w:rPr>
        <w:t xml:space="preserve"> </w:t>
      </w:r>
      <w:r w:rsidRPr="00D30AF8">
        <w:rPr>
          <w:rFonts w:cs="Tahoma"/>
          <w:szCs w:val="28"/>
        </w:rPr>
        <w:t>initial reports taken and support offered to victims (signposting)</w:t>
      </w:r>
    </w:p>
    <w:p w:rsidR="00D30AF8" w:rsidRPr="00D30AF8" w:rsidRDefault="00D30AF8" w:rsidP="00D30AF8">
      <w:pPr>
        <w:autoSpaceDE w:val="0"/>
        <w:autoSpaceDN w:val="0"/>
        <w:adjustRightInd w:val="0"/>
        <w:spacing w:after="0" w:line="240" w:lineRule="auto"/>
        <w:rPr>
          <w:rFonts w:cs="Tahoma"/>
          <w:szCs w:val="28"/>
        </w:rPr>
      </w:pPr>
    </w:p>
    <w:p w:rsidR="00D30AF8" w:rsidRDefault="00D30AF8" w:rsidP="00D30AF8">
      <w:pPr>
        <w:autoSpaceDE w:val="0"/>
        <w:autoSpaceDN w:val="0"/>
        <w:adjustRightInd w:val="0"/>
        <w:spacing w:after="0" w:line="240" w:lineRule="auto"/>
        <w:rPr>
          <w:rFonts w:cs="Tahoma"/>
          <w:szCs w:val="28"/>
        </w:rPr>
      </w:pPr>
      <w:r w:rsidRPr="00D30AF8">
        <w:rPr>
          <w:rFonts w:cs="Tahoma"/>
          <w:szCs w:val="28"/>
        </w:rPr>
        <w:t>• Promote Merton CIL as a telephone and face-to-face reporting hub alongside other</w:t>
      </w:r>
      <w:r>
        <w:rPr>
          <w:rFonts w:cs="Tahoma"/>
          <w:szCs w:val="28"/>
        </w:rPr>
        <w:t xml:space="preserve"> </w:t>
      </w:r>
      <w:r w:rsidRPr="00D30AF8">
        <w:rPr>
          <w:rFonts w:cs="Tahoma"/>
          <w:szCs w:val="28"/>
        </w:rPr>
        <w:t>methods such as reporting online</w:t>
      </w:r>
    </w:p>
    <w:p w:rsidR="00D30AF8" w:rsidRPr="00D30AF8" w:rsidRDefault="00D30AF8" w:rsidP="00D30AF8">
      <w:pPr>
        <w:autoSpaceDE w:val="0"/>
        <w:autoSpaceDN w:val="0"/>
        <w:adjustRightInd w:val="0"/>
        <w:spacing w:after="0" w:line="240" w:lineRule="auto"/>
        <w:rPr>
          <w:rFonts w:cs="Tahoma"/>
          <w:szCs w:val="28"/>
        </w:rPr>
      </w:pP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t>• Work with statutory and voluntary partners to improve professionals’ recognition of</w:t>
      </w:r>
      <w:r>
        <w:rPr>
          <w:rFonts w:cs="Tahoma"/>
          <w:szCs w:val="28"/>
        </w:rPr>
        <w:t xml:space="preserve"> </w:t>
      </w:r>
      <w:r w:rsidRPr="00D30AF8">
        <w:rPr>
          <w:rFonts w:cs="Tahoma"/>
          <w:szCs w:val="28"/>
        </w:rPr>
        <w:t>potential disability hate crimes by attending forums and meetings, and offering a training</w:t>
      </w:r>
      <w:r>
        <w:rPr>
          <w:rFonts w:cs="Tahoma"/>
          <w:szCs w:val="28"/>
        </w:rPr>
        <w:t xml:space="preserve"> </w:t>
      </w:r>
      <w:r w:rsidRPr="00D30AF8">
        <w:rPr>
          <w:rFonts w:cs="Tahoma"/>
          <w:szCs w:val="28"/>
        </w:rPr>
        <w:t>session in Merton for up to 10 local partners</w:t>
      </w:r>
    </w:p>
    <w:p w:rsidR="00D30AF8" w:rsidRPr="00D30AF8" w:rsidRDefault="00D30AF8" w:rsidP="00D30AF8">
      <w:pPr>
        <w:autoSpaceDE w:val="0"/>
        <w:autoSpaceDN w:val="0"/>
        <w:adjustRightInd w:val="0"/>
        <w:spacing w:after="0" w:line="240" w:lineRule="auto"/>
        <w:rPr>
          <w:rFonts w:cs="Tahoma"/>
          <w:szCs w:val="28"/>
        </w:rPr>
      </w:pPr>
    </w:p>
    <w:p w:rsidR="00D30AF8" w:rsidRDefault="00D30AF8" w:rsidP="00D30AF8">
      <w:pPr>
        <w:autoSpaceDE w:val="0"/>
        <w:autoSpaceDN w:val="0"/>
        <w:adjustRightInd w:val="0"/>
        <w:spacing w:after="0" w:line="240" w:lineRule="auto"/>
        <w:rPr>
          <w:rFonts w:cs="Tahoma"/>
          <w:szCs w:val="28"/>
        </w:rPr>
      </w:pPr>
      <w:r w:rsidRPr="00D30AF8">
        <w:rPr>
          <w:rFonts w:cs="Tahoma"/>
          <w:szCs w:val="28"/>
        </w:rPr>
        <w:t xml:space="preserve">• Join the weekly drop-in One Stop Shop in Morden. </w:t>
      </w:r>
    </w:p>
    <w:p w:rsidR="00D30AF8" w:rsidRPr="00D30AF8" w:rsidRDefault="00D30AF8" w:rsidP="00D30AF8">
      <w:pPr>
        <w:autoSpaceDE w:val="0"/>
        <w:autoSpaceDN w:val="0"/>
        <w:adjustRightInd w:val="0"/>
        <w:spacing w:after="0" w:line="240" w:lineRule="auto"/>
        <w:rPr>
          <w:rFonts w:cs="Tahoma"/>
          <w:szCs w:val="28"/>
        </w:rPr>
      </w:pP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t>• Provide home-visiting and follow</w:t>
      </w:r>
      <w:r>
        <w:rPr>
          <w:rFonts w:cs="Tahoma"/>
          <w:szCs w:val="28"/>
        </w:rPr>
        <w:t xml:space="preserve">-up advocacy support for people </w:t>
      </w:r>
      <w:r w:rsidRPr="00D30AF8">
        <w:rPr>
          <w:rFonts w:cs="Tahoma"/>
          <w:szCs w:val="28"/>
        </w:rPr>
        <w:t>unable to access the</w:t>
      </w:r>
      <w:r>
        <w:rPr>
          <w:rFonts w:cs="Tahoma"/>
          <w:szCs w:val="28"/>
        </w:rPr>
        <w:t xml:space="preserve"> </w:t>
      </w:r>
      <w:r w:rsidRPr="00D30AF8">
        <w:rPr>
          <w:rFonts w:cs="Tahoma"/>
          <w:szCs w:val="28"/>
        </w:rPr>
        <w:t>drop-in</w:t>
      </w:r>
    </w:p>
    <w:p w:rsidR="00D30AF8" w:rsidRPr="00D30AF8" w:rsidRDefault="00D30AF8" w:rsidP="00D30AF8">
      <w:pPr>
        <w:autoSpaceDE w:val="0"/>
        <w:autoSpaceDN w:val="0"/>
        <w:adjustRightInd w:val="0"/>
        <w:spacing w:after="0" w:line="240" w:lineRule="auto"/>
        <w:rPr>
          <w:rFonts w:cs="Tahoma"/>
          <w:szCs w:val="28"/>
        </w:rPr>
      </w:pP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t xml:space="preserve">• Work closely with 6 high-risk individuals who </w:t>
      </w:r>
      <w:proofErr w:type="gramStart"/>
      <w:r w:rsidRPr="00D30AF8">
        <w:rPr>
          <w:rFonts w:cs="Tahoma"/>
          <w:szCs w:val="28"/>
        </w:rPr>
        <w:t>need dedicated end-to-end</w:t>
      </w:r>
      <w:proofErr w:type="gramEnd"/>
      <w:r w:rsidRPr="00D30AF8">
        <w:rPr>
          <w:rFonts w:cs="Tahoma"/>
          <w:szCs w:val="28"/>
        </w:rPr>
        <w:t xml:space="preserve"> support to</w:t>
      </w:r>
      <w:r>
        <w:rPr>
          <w:rFonts w:cs="Tahoma"/>
          <w:szCs w:val="28"/>
        </w:rPr>
        <w:t xml:space="preserve"> </w:t>
      </w:r>
      <w:r w:rsidRPr="00D30AF8">
        <w:rPr>
          <w:rFonts w:cs="Tahoma"/>
          <w:szCs w:val="28"/>
        </w:rPr>
        <w:t>address hate crime. We estimate that each person will receive 12, 1-2-1 sessions of</w:t>
      </w:r>
      <w:r>
        <w:rPr>
          <w:rFonts w:cs="Tahoma"/>
          <w:szCs w:val="28"/>
        </w:rPr>
        <w:t xml:space="preserve"> </w:t>
      </w:r>
      <w:r w:rsidRPr="00D30AF8">
        <w:rPr>
          <w:rFonts w:cs="Tahoma"/>
          <w:szCs w:val="28"/>
        </w:rPr>
        <w:t xml:space="preserve">support each from </w:t>
      </w:r>
      <w:r>
        <w:rPr>
          <w:rFonts w:cs="Tahoma"/>
          <w:szCs w:val="28"/>
        </w:rPr>
        <w:t>a</w:t>
      </w:r>
      <w:r w:rsidRPr="00D30AF8">
        <w:rPr>
          <w:rFonts w:cs="Tahoma"/>
          <w:szCs w:val="28"/>
        </w:rPr>
        <w:t xml:space="preserve"> dedicated worker</w:t>
      </w:r>
    </w:p>
    <w:p w:rsidR="00D30AF8" w:rsidRPr="00D30AF8" w:rsidRDefault="00D30AF8" w:rsidP="00D30AF8">
      <w:pPr>
        <w:autoSpaceDE w:val="0"/>
        <w:autoSpaceDN w:val="0"/>
        <w:adjustRightInd w:val="0"/>
        <w:spacing w:after="0" w:line="240" w:lineRule="auto"/>
        <w:rPr>
          <w:rFonts w:cs="Tahoma"/>
          <w:szCs w:val="28"/>
        </w:rPr>
      </w:pP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lastRenderedPageBreak/>
        <w:t>• Host a monthly peer group session where disabled people have a safe space to share</w:t>
      </w:r>
      <w:r>
        <w:rPr>
          <w:rFonts w:cs="Tahoma"/>
          <w:szCs w:val="28"/>
        </w:rPr>
        <w:t xml:space="preserve"> </w:t>
      </w:r>
      <w:r w:rsidRPr="00D30AF8">
        <w:rPr>
          <w:rFonts w:cs="Tahoma"/>
          <w:szCs w:val="28"/>
        </w:rPr>
        <w:t>their experiences and the opp</w:t>
      </w:r>
      <w:r>
        <w:rPr>
          <w:rFonts w:cs="Tahoma"/>
          <w:szCs w:val="28"/>
        </w:rPr>
        <w:t>ortunity to support each other</w:t>
      </w:r>
    </w:p>
    <w:p w:rsidR="00D30AF8" w:rsidRPr="00D30AF8" w:rsidRDefault="00D30AF8" w:rsidP="00D30AF8">
      <w:pPr>
        <w:autoSpaceDE w:val="0"/>
        <w:autoSpaceDN w:val="0"/>
        <w:adjustRightInd w:val="0"/>
        <w:spacing w:after="0" w:line="240" w:lineRule="auto"/>
        <w:rPr>
          <w:rFonts w:cs="Tahoma"/>
          <w:szCs w:val="28"/>
        </w:rPr>
      </w:pPr>
    </w:p>
    <w:p w:rsidR="00D30AF8" w:rsidRDefault="00D30AF8" w:rsidP="00D30AF8">
      <w:pPr>
        <w:autoSpaceDE w:val="0"/>
        <w:autoSpaceDN w:val="0"/>
        <w:adjustRightInd w:val="0"/>
        <w:spacing w:after="0" w:line="240" w:lineRule="auto"/>
        <w:rPr>
          <w:rFonts w:cs="Tahoma"/>
          <w:szCs w:val="28"/>
        </w:rPr>
      </w:pPr>
      <w:r w:rsidRPr="00D30AF8">
        <w:rPr>
          <w:rFonts w:cs="Tahoma"/>
          <w:szCs w:val="28"/>
        </w:rPr>
        <w:t>• Run 2 community events in wards experiencing higher and lower levels of reporting</w:t>
      </w:r>
      <w:r>
        <w:rPr>
          <w:rFonts w:cs="Tahoma"/>
          <w:szCs w:val="28"/>
        </w:rPr>
        <w:t xml:space="preserve"> </w:t>
      </w:r>
      <w:r w:rsidRPr="00D30AF8">
        <w:rPr>
          <w:rFonts w:cs="Tahoma"/>
          <w:szCs w:val="28"/>
        </w:rPr>
        <w:t>than the borough average as our “targeted” locations</w:t>
      </w:r>
    </w:p>
    <w:p w:rsidR="00D30AF8" w:rsidRDefault="00D30AF8" w:rsidP="00D30AF8">
      <w:pPr>
        <w:autoSpaceDE w:val="0"/>
        <w:autoSpaceDN w:val="0"/>
        <w:adjustRightInd w:val="0"/>
        <w:spacing w:after="0" w:line="240" w:lineRule="auto"/>
        <w:rPr>
          <w:rFonts w:cs="Tahoma"/>
          <w:szCs w:val="28"/>
        </w:rPr>
      </w:pPr>
    </w:p>
    <w:p w:rsidR="00D30AF8" w:rsidRDefault="00D30AF8" w:rsidP="00D30AF8">
      <w:pPr>
        <w:autoSpaceDE w:val="0"/>
        <w:autoSpaceDN w:val="0"/>
        <w:adjustRightInd w:val="0"/>
        <w:spacing w:after="0" w:line="240" w:lineRule="auto"/>
        <w:rPr>
          <w:rFonts w:cs="Tahoma"/>
          <w:szCs w:val="28"/>
        </w:rPr>
      </w:pPr>
      <w:r w:rsidRPr="00D30AF8">
        <w:rPr>
          <w:rFonts w:cs="Tahoma"/>
          <w:szCs w:val="28"/>
        </w:rPr>
        <w:t>• Support the development of an education programme in schools, as identified in the</w:t>
      </w:r>
      <w:r>
        <w:rPr>
          <w:rFonts w:cs="Tahoma"/>
          <w:szCs w:val="28"/>
        </w:rPr>
        <w:t xml:space="preserve"> </w:t>
      </w:r>
      <w:r w:rsidRPr="00D30AF8">
        <w:rPr>
          <w:rFonts w:cs="Tahoma"/>
          <w:szCs w:val="28"/>
        </w:rPr>
        <w:t>Merton Hate Crime Strategy, working with Schools Officers and partners to ensure</w:t>
      </w:r>
      <w:r>
        <w:rPr>
          <w:rFonts w:cs="Tahoma"/>
          <w:szCs w:val="28"/>
        </w:rPr>
        <w:t xml:space="preserve"> </w:t>
      </w:r>
      <w:r w:rsidRPr="00D30AF8">
        <w:rPr>
          <w:rFonts w:cs="Tahoma"/>
          <w:szCs w:val="28"/>
        </w:rPr>
        <w:t>children are educated on hate crime</w:t>
      </w:r>
    </w:p>
    <w:p w:rsidR="00D30AF8" w:rsidRPr="00D30AF8" w:rsidRDefault="00D30AF8" w:rsidP="00D30AF8">
      <w:pPr>
        <w:autoSpaceDE w:val="0"/>
        <w:autoSpaceDN w:val="0"/>
        <w:adjustRightInd w:val="0"/>
        <w:spacing w:after="0" w:line="240" w:lineRule="auto"/>
        <w:rPr>
          <w:rFonts w:cs="Tahoma"/>
          <w:szCs w:val="28"/>
        </w:rPr>
      </w:pPr>
    </w:p>
    <w:p w:rsidR="00D30AF8" w:rsidRPr="00D30AF8" w:rsidRDefault="00D30AF8" w:rsidP="00D30AF8">
      <w:pPr>
        <w:autoSpaceDE w:val="0"/>
        <w:autoSpaceDN w:val="0"/>
        <w:adjustRightInd w:val="0"/>
        <w:spacing w:after="0" w:line="240" w:lineRule="auto"/>
        <w:rPr>
          <w:rFonts w:cs="Tahoma"/>
          <w:szCs w:val="28"/>
        </w:rPr>
      </w:pPr>
      <w:r w:rsidRPr="00D30AF8">
        <w:rPr>
          <w:rFonts w:cs="Tahoma"/>
          <w:szCs w:val="28"/>
        </w:rPr>
        <w:t>• Deliver 4 outreach sessions a year, visiting community groups about their right to be</w:t>
      </w:r>
      <w:r>
        <w:rPr>
          <w:rFonts w:cs="Tahoma"/>
          <w:szCs w:val="28"/>
        </w:rPr>
        <w:t xml:space="preserve"> </w:t>
      </w:r>
      <w:r w:rsidRPr="00D30AF8">
        <w:rPr>
          <w:rFonts w:cs="Tahoma"/>
          <w:szCs w:val="28"/>
        </w:rPr>
        <w:t>safe. This is so that we can reach groups of disabled people in the places they already</w:t>
      </w:r>
      <w:r>
        <w:rPr>
          <w:rFonts w:cs="Tahoma"/>
          <w:szCs w:val="28"/>
        </w:rPr>
        <w:t xml:space="preserve"> </w:t>
      </w:r>
      <w:r w:rsidRPr="00D30AF8">
        <w:rPr>
          <w:rFonts w:cs="Tahoma"/>
          <w:szCs w:val="28"/>
        </w:rPr>
        <w:t>meet</w:t>
      </w:r>
    </w:p>
    <w:p w:rsidR="00D30AF8" w:rsidRPr="00D30AF8" w:rsidRDefault="00D30AF8" w:rsidP="00D30AF8">
      <w:pPr>
        <w:autoSpaceDE w:val="0"/>
        <w:autoSpaceDN w:val="0"/>
        <w:adjustRightInd w:val="0"/>
        <w:spacing w:after="0" w:line="240" w:lineRule="auto"/>
        <w:rPr>
          <w:rFonts w:cs="Tahoma"/>
          <w:szCs w:val="28"/>
        </w:rPr>
      </w:pPr>
    </w:p>
    <w:p w:rsidR="00D30AF8" w:rsidRPr="0038633D" w:rsidRDefault="00D30AF8" w:rsidP="00D30AF8">
      <w:pPr>
        <w:spacing w:line="240" w:lineRule="auto"/>
        <w:rPr>
          <w:rFonts w:cs="Tahoma"/>
          <w:b/>
          <w:szCs w:val="28"/>
        </w:rPr>
      </w:pPr>
      <w:r w:rsidRPr="0038633D">
        <w:rPr>
          <w:rFonts w:cs="Tahoma"/>
          <w:b/>
          <w:szCs w:val="28"/>
        </w:rPr>
        <w:t>What we will achieve:</w:t>
      </w:r>
    </w:p>
    <w:p w:rsidR="00154BAD" w:rsidRPr="00154BAD" w:rsidRDefault="00154BAD" w:rsidP="00154BAD">
      <w:pPr>
        <w:rPr>
          <w:rFonts w:cs="Tahoma"/>
          <w:szCs w:val="28"/>
        </w:rPr>
      </w:pPr>
      <w:r w:rsidRPr="00154BAD">
        <w:rPr>
          <w:rFonts w:cs="Tahoma"/>
          <w:szCs w:val="28"/>
        </w:rPr>
        <w:t xml:space="preserve">Disabled people in Merton will </w:t>
      </w:r>
      <w:r>
        <w:rPr>
          <w:rFonts w:cs="Tahoma"/>
          <w:szCs w:val="28"/>
        </w:rPr>
        <w:t>be more able to recognise and report hate crime, giving</w:t>
      </w:r>
      <w:r w:rsidRPr="00154BAD">
        <w:rPr>
          <w:rFonts w:cs="Tahoma"/>
          <w:szCs w:val="28"/>
        </w:rPr>
        <w:t xml:space="preserve"> them greater ability to live safe and well</w:t>
      </w:r>
    </w:p>
    <w:p w:rsidR="00154BAD" w:rsidRDefault="00D30AF8" w:rsidP="00D30AF8">
      <w:pPr>
        <w:pStyle w:val="ListParagraph"/>
        <w:numPr>
          <w:ilvl w:val="0"/>
          <w:numId w:val="35"/>
        </w:numPr>
        <w:rPr>
          <w:rFonts w:cs="Tahoma"/>
          <w:szCs w:val="28"/>
        </w:rPr>
      </w:pPr>
      <w:r w:rsidRPr="00154BAD">
        <w:rPr>
          <w:rFonts w:cs="Tahoma"/>
          <w:noProof/>
          <w:szCs w:val="28"/>
        </w:rPr>
        <w:t xml:space="preserve">A 20% increase in </w:t>
      </w:r>
      <w:r w:rsidRPr="00154BAD">
        <w:rPr>
          <w:rFonts w:cs="Tahoma"/>
          <w:szCs w:val="28"/>
        </w:rPr>
        <w:t xml:space="preserve">reporting of hate crimes by disabled people of hate crimes. </w:t>
      </w:r>
    </w:p>
    <w:p w:rsidR="00154BAD" w:rsidRDefault="00D30AF8" w:rsidP="00D30AF8">
      <w:pPr>
        <w:pStyle w:val="ListParagraph"/>
        <w:numPr>
          <w:ilvl w:val="0"/>
          <w:numId w:val="35"/>
        </w:numPr>
        <w:rPr>
          <w:rFonts w:cs="Tahoma"/>
          <w:szCs w:val="28"/>
        </w:rPr>
      </w:pPr>
      <w:r w:rsidRPr="00154BAD">
        <w:rPr>
          <w:rFonts w:cs="Tahoma"/>
          <w:szCs w:val="28"/>
        </w:rPr>
        <w:t>Train 10 partners in recognising, reporting and preventing disability hate crime</w:t>
      </w:r>
    </w:p>
    <w:p w:rsidR="00154BAD" w:rsidRDefault="00D30AF8" w:rsidP="00D30AF8">
      <w:pPr>
        <w:pStyle w:val="ListParagraph"/>
        <w:numPr>
          <w:ilvl w:val="0"/>
          <w:numId w:val="35"/>
        </w:numPr>
        <w:rPr>
          <w:rFonts w:cs="Tahoma"/>
          <w:szCs w:val="28"/>
        </w:rPr>
      </w:pPr>
      <w:r w:rsidRPr="00154BAD">
        <w:rPr>
          <w:rFonts w:cs="Tahoma"/>
          <w:szCs w:val="28"/>
        </w:rPr>
        <w:t>Attend 10 forums or professionals’ meetings during the year to ensure that disabled people are heard</w:t>
      </w:r>
    </w:p>
    <w:p w:rsidR="00154BAD" w:rsidRDefault="00D30AF8" w:rsidP="00D30AF8">
      <w:pPr>
        <w:pStyle w:val="ListParagraph"/>
        <w:numPr>
          <w:ilvl w:val="0"/>
          <w:numId w:val="35"/>
        </w:numPr>
        <w:rPr>
          <w:rFonts w:cs="Tahoma"/>
          <w:szCs w:val="28"/>
        </w:rPr>
      </w:pPr>
      <w:r w:rsidRPr="00154BAD">
        <w:rPr>
          <w:rFonts w:cs="Tahoma"/>
          <w:szCs w:val="28"/>
        </w:rPr>
        <w:t>Feedback from our community events and outreach to be that people recognise that hate crime is not acceptable.</w:t>
      </w:r>
    </w:p>
    <w:p w:rsidR="00D30AF8" w:rsidRPr="00154BAD" w:rsidRDefault="00D30AF8" w:rsidP="00D30AF8">
      <w:pPr>
        <w:pStyle w:val="ListParagraph"/>
        <w:numPr>
          <w:ilvl w:val="0"/>
          <w:numId w:val="35"/>
        </w:numPr>
        <w:rPr>
          <w:rFonts w:cs="Tahoma"/>
          <w:szCs w:val="28"/>
        </w:rPr>
      </w:pPr>
      <w:r w:rsidRPr="00154BAD">
        <w:rPr>
          <w:rFonts w:cs="Tahoma"/>
          <w:szCs w:val="28"/>
        </w:rPr>
        <w:t>Disabled people who access support (whether through the drop-in, peer sessions, or who get dedicated and on-going support) to report that they feel safer and more confident following support.</w:t>
      </w:r>
    </w:p>
    <w:p w:rsidR="00154BAD" w:rsidRDefault="00154BAD" w:rsidP="00154BAD">
      <w:pPr>
        <w:spacing w:line="240" w:lineRule="auto"/>
        <w:rPr>
          <w:rFonts w:cs="Tahoma"/>
          <w:b/>
          <w:szCs w:val="28"/>
        </w:rPr>
      </w:pPr>
    </w:p>
    <w:p w:rsidR="00D3307E" w:rsidRDefault="00D3307E">
      <w:pPr>
        <w:rPr>
          <w:rFonts w:cs="Tahoma"/>
          <w:b/>
          <w:sz w:val="32"/>
          <w:szCs w:val="28"/>
        </w:rPr>
      </w:pPr>
      <w:r>
        <w:rPr>
          <w:rFonts w:cs="Tahoma"/>
          <w:b/>
          <w:sz w:val="32"/>
          <w:szCs w:val="28"/>
        </w:rPr>
        <w:br w:type="page"/>
      </w:r>
    </w:p>
    <w:p w:rsidR="00154BAD" w:rsidRPr="00154BAD" w:rsidRDefault="00154BAD" w:rsidP="00154BAD">
      <w:pPr>
        <w:spacing w:line="240" w:lineRule="auto"/>
        <w:rPr>
          <w:rFonts w:cs="Tahoma"/>
          <w:b/>
          <w:sz w:val="32"/>
          <w:szCs w:val="28"/>
        </w:rPr>
      </w:pPr>
      <w:r w:rsidRPr="00154BAD">
        <w:rPr>
          <w:rFonts w:cs="Tahoma"/>
          <w:b/>
          <w:sz w:val="32"/>
          <w:szCs w:val="28"/>
        </w:rPr>
        <w:lastRenderedPageBreak/>
        <w:t>Hate Crime Prevention Programme (</w:t>
      </w:r>
      <w:r>
        <w:rPr>
          <w:rFonts w:cs="Tahoma"/>
          <w:b/>
          <w:sz w:val="32"/>
          <w:szCs w:val="28"/>
        </w:rPr>
        <w:t>Pan-London Project</w:t>
      </w:r>
      <w:r w:rsidRPr="00154BAD">
        <w:rPr>
          <w:rFonts w:cs="Tahoma"/>
          <w:b/>
          <w:sz w:val="32"/>
          <w:szCs w:val="28"/>
        </w:rPr>
        <w:t>)</w:t>
      </w:r>
    </w:p>
    <w:p w:rsidR="00154BAD" w:rsidRPr="00D3307E" w:rsidRDefault="00CB186B" w:rsidP="00265B40">
      <w:pPr>
        <w:spacing w:line="240" w:lineRule="auto"/>
        <w:rPr>
          <w:rFonts w:cs="Tahoma"/>
          <w:b/>
          <w:szCs w:val="28"/>
        </w:rPr>
      </w:pPr>
      <w:r w:rsidRPr="00D3307E">
        <w:rPr>
          <w:rFonts w:cs="Tahoma"/>
          <w:b/>
          <w:szCs w:val="28"/>
        </w:rPr>
        <w:t>What we will do:</w:t>
      </w:r>
    </w:p>
    <w:p w:rsidR="00CB186B" w:rsidRPr="00D3307E" w:rsidRDefault="00CB186B" w:rsidP="00CB186B">
      <w:pPr>
        <w:pStyle w:val="ListParagraph"/>
        <w:numPr>
          <w:ilvl w:val="0"/>
          <w:numId w:val="37"/>
        </w:numPr>
        <w:spacing w:before="100" w:beforeAutospacing="1" w:after="240" w:line="240" w:lineRule="auto"/>
        <w:rPr>
          <w:rFonts w:eastAsia="Times New Roman" w:cs="Tahoma"/>
          <w:szCs w:val="28"/>
          <w:lang w:eastAsia="en-GB"/>
        </w:rPr>
      </w:pPr>
      <w:r w:rsidRPr="00D3307E">
        <w:rPr>
          <w:rFonts w:eastAsia="Times New Roman" w:cs="Tahoma"/>
          <w:bCs/>
          <w:szCs w:val="28"/>
          <w:lang w:eastAsia="en-GB"/>
        </w:rPr>
        <w:t xml:space="preserve">Increase specialist support for Disabled and Deaf survivors of violence/hate crime </w:t>
      </w:r>
      <w:r w:rsidRPr="00D3307E">
        <w:rPr>
          <w:rFonts w:eastAsia="Times New Roman" w:cs="Tahoma"/>
          <w:szCs w:val="28"/>
          <w:lang w:eastAsia="en-GB"/>
        </w:rPr>
        <w:t>by:</w:t>
      </w:r>
    </w:p>
    <w:p w:rsidR="00CB186B" w:rsidRPr="00D3307E" w:rsidRDefault="00CB186B" w:rsidP="00CB186B">
      <w:pPr>
        <w:pStyle w:val="ListParagraph"/>
        <w:numPr>
          <w:ilvl w:val="0"/>
          <w:numId w:val="38"/>
        </w:numPr>
        <w:spacing w:before="100" w:beforeAutospacing="1" w:after="240" w:line="240" w:lineRule="auto"/>
        <w:rPr>
          <w:rFonts w:cs="Tahoma"/>
          <w:szCs w:val="28"/>
        </w:rPr>
      </w:pPr>
      <w:r w:rsidRPr="00D3307E">
        <w:rPr>
          <w:rFonts w:eastAsia="Times New Roman" w:cs="Tahoma"/>
          <w:szCs w:val="28"/>
          <w:lang w:eastAsia="en-GB"/>
        </w:rPr>
        <w:t>Seconding an experienced disability hate crime Advocate from Stay Safe East for 4 month periods to 3 DDPOs/year to help develop their hate crime practice.</w:t>
      </w:r>
    </w:p>
    <w:p w:rsidR="00CB186B" w:rsidRPr="00D3307E" w:rsidRDefault="00CB186B" w:rsidP="00CB186B">
      <w:pPr>
        <w:pStyle w:val="ListParagraph"/>
        <w:numPr>
          <w:ilvl w:val="0"/>
          <w:numId w:val="38"/>
        </w:numPr>
        <w:spacing w:before="100" w:beforeAutospacing="1" w:after="240" w:line="240" w:lineRule="auto"/>
        <w:rPr>
          <w:rFonts w:cs="Tahoma"/>
          <w:szCs w:val="28"/>
        </w:rPr>
      </w:pPr>
      <w:r w:rsidRPr="00D3307E">
        <w:rPr>
          <w:rFonts w:eastAsia="Times New Roman" w:cs="Tahoma"/>
          <w:szCs w:val="28"/>
          <w:lang w:eastAsia="en-GB"/>
        </w:rPr>
        <w:t>Fund 3 DDPOs per year for 14 hrs/week for 6 months to provide hate crime advocacy, build necessary relationships with agencies, and embed hate crime knowledge within their organisation so support is sustainable beyond secondments</w:t>
      </w:r>
    </w:p>
    <w:p w:rsidR="00CB186B" w:rsidRPr="00D3307E" w:rsidRDefault="00CB186B" w:rsidP="00CB186B">
      <w:pPr>
        <w:pStyle w:val="ListParagraph"/>
        <w:spacing w:before="100" w:beforeAutospacing="1" w:after="240" w:line="240" w:lineRule="auto"/>
        <w:rPr>
          <w:rFonts w:cs="Tahoma"/>
          <w:szCs w:val="28"/>
        </w:rPr>
      </w:pPr>
    </w:p>
    <w:p w:rsidR="00CB186B" w:rsidRPr="00D3307E" w:rsidRDefault="00CB186B" w:rsidP="00CB186B">
      <w:pPr>
        <w:pStyle w:val="ListParagraph"/>
        <w:numPr>
          <w:ilvl w:val="0"/>
          <w:numId w:val="37"/>
        </w:numPr>
        <w:spacing w:before="100" w:beforeAutospacing="1" w:after="240" w:line="240" w:lineRule="auto"/>
        <w:rPr>
          <w:rFonts w:cs="Tahoma"/>
          <w:szCs w:val="28"/>
        </w:rPr>
      </w:pPr>
      <w:r w:rsidRPr="00D3307E">
        <w:rPr>
          <w:rFonts w:cs="Tahoma"/>
          <w:szCs w:val="28"/>
        </w:rPr>
        <w:t>Enhance prevention of hate crime by raising awareness and ensuring survivors are supported/recognised sooner by:</w:t>
      </w:r>
    </w:p>
    <w:p w:rsidR="00CB186B" w:rsidRPr="00D3307E" w:rsidRDefault="00CB186B" w:rsidP="00CB186B">
      <w:pPr>
        <w:pStyle w:val="ListParagraph"/>
        <w:numPr>
          <w:ilvl w:val="0"/>
          <w:numId w:val="36"/>
        </w:numPr>
        <w:rPr>
          <w:rFonts w:cs="Tahoma"/>
          <w:szCs w:val="28"/>
          <w:lang w:eastAsia="en-GB"/>
        </w:rPr>
      </w:pPr>
      <w:r w:rsidRPr="00D3307E">
        <w:rPr>
          <w:rFonts w:cs="Tahoma"/>
          <w:szCs w:val="28"/>
          <w:lang w:eastAsia="en-GB"/>
        </w:rPr>
        <w:t xml:space="preserve">3 day training programme for 10 DDPOs/year. </w:t>
      </w:r>
    </w:p>
    <w:p w:rsidR="00CB186B" w:rsidRPr="00D3307E" w:rsidRDefault="00CB186B" w:rsidP="00CB186B">
      <w:pPr>
        <w:pStyle w:val="ListParagraph"/>
        <w:numPr>
          <w:ilvl w:val="0"/>
          <w:numId w:val="36"/>
        </w:numPr>
        <w:rPr>
          <w:rFonts w:cs="Tahoma"/>
          <w:szCs w:val="28"/>
          <w:lang w:eastAsia="en-GB"/>
        </w:rPr>
      </w:pPr>
      <w:r w:rsidRPr="00D3307E">
        <w:rPr>
          <w:rFonts w:cs="Tahoma"/>
          <w:szCs w:val="28"/>
          <w:lang w:eastAsia="en-GB"/>
        </w:rPr>
        <w:t>Dissemination of hate crime toolkit (already produced by Stay Safe East)</w:t>
      </w:r>
    </w:p>
    <w:p w:rsidR="00CB186B" w:rsidRPr="00D3307E" w:rsidRDefault="00CB186B" w:rsidP="00CB186B">
      <w:pPr>
        <w:rPr>
          <w:rFonts w:cs="Tahoma"/>
          <w:szCs w:val="28"/>
        </w:rPr>
      </w:pPr>
      <w:r w:rsidRPr="00D3307E">
        <w:rPr>
          <w:rFonts w:eastAsia="Times New Roman" w:cs="Tahoma"/>
          <w:bCs/>
          <w:szCs w:val="28"/>
          <w:lang w:eastAsia="en-GB"/>
        </w:rPr>
        <w:t xml:space="preserve">3. </w:t>
      </w:r>
      <w:r w:rsidRPr="00D3307E">
        <w:rPr>
          <w:rFonts w:cs="Tahoma"/>
          <w:szCs w:val="28"/>
        </w:rPr>
        <w:t>Improve quality of support through evaluation and communications policy work</w:t>
      </w:r>
      <w:r w:rsidR="00D3307E" w:rsidRPr="00D3307E">
        <w:rPr>
          <w:rFonts w:cs="Tahoma"/>
          <w:szCs w:val="28"/>
        </w:rPr>
        <w:t xml:space="preserve"> by:</w:t>
      </w:r>
    </w:p>
    <w:p w:rsidR="00D3307E" w:rsidRPr="00D3307E" w:rsidRDefault="00CB186B" w:rsidP="00CB186B">
      <w:pPr>
        <w:pStyle w:val="ListParagraph"/>
        <w:numPr>
          <w:ilvl w:val="0"/>
          <w:numId w:val="39"/>
        </w:numPr>
        <w:spacing w:before="100" w:beforeAutospacing="1" w:after="100" w:afterAutospacing="1" w:line="240" w:lineRule="auto"/>
        <w:rPr>
          <w:rFonts w:eastAsia="Times New Roman" w:cs="Tahoma"/>
          <w:szCs w:val="28"/>
          <w:lang w:eastAsia="en-GB"/>
        </w:rPr>
      </w:pPr>
      <w:proofErr w:type="gramStart"/>
      <w:r w:rsidRPr="00D3307E">
        <w:rPr>
          <w:rFonts w:eastAsia="Times New Roman" w:cs="Tahoma"/>
          <w:szCs w:val="28"/>
          <w:lang w:eastAsia="en-GB"/>
        </w:rPr>
        <w:t>develop</w:t>
      </w:r>
      <w:r w:rsidR="00D3307E" w:rsidRPr="00D3307E">
        <w:rPr>
          <w:rFonts w:eastAsia="Times New Roman" w:cs="Tahoma"/>
          <w:szCs w:val="28"/>
          <w:lang w:eastAsia="en-GB"/>
        </w:rPr>
        <w:t>ing</w:t>
      </w:r>
      <w:proofErr w:type="gramEnd"/>
      <w:r w:rsidRPr="00D3307E">
        <w:rPr>
          <w:rFonts w:eastAsia="Times New Roman" w:cs="Tahoma"/>
          <w:szCs w:val="28"/>
          <w:lang w:eastAsia="en-GB"/>
        </w:rPr>
        <w:t xml:space="preserve"> a shared outcome measurement/evaluation framework for violence/hate crime support</w:t>
      </w:r>
      <w:r w:rsidR="00D3307E" w:rsidRPr="00D3307E">
        <w:rPr>
          <w:rFonts w:eastAsia="Times New Roman" w:cs="Tahoma"/>
          <w:szCs w:val="28"/>
          <w:lang w:eastAsia="en-GB"/>
        </w:rPr>
        <w:t xml:space="preserve"> </w:t>
      </w:r>
      <w:r w:rsidRPr="00D3307E">
        <w:rPr>
          <w:rFonts w:eastAsia="Times New Roman" w:cs="Tahoma"/>
          <w:szCs w:val="28"/>
          <w:lang w:eastAsia="en-GB"/>
        </w:rPr>
        <w:t xml:space="preserve">and support DDPOs in self-evaluation. </w:t>
      </w:r>
    </w:p>
    <w:p w:rsidR="00D3307E" w:rsidRPr="00D3307E" w:rsidRDefault="00CB186B" w:rsidP="00CB186B">
      <w:pPr>
        <w:pStyle w:val="ListParagraph"/>
        <w:numPr>
          <w:ilvl w:val="0"/>
          <w:numId w:val="39"/>
        </w:numPr>
        <w:spacing w:before="100" w:beforeAutospacing="1" w:after="100" w:afterAutospacing="1" w:line="240" w:lineRule="auto"/>
        <w:rPr>
          <w:rFonts w:eastAsia="Times New Roman" w:cs="Tahoma"/>
          <w:szCs w:val="28"/>
          <w:lang w:eastAsia="en-GB"/>
        </w:rPr>
      </w:pPr>
      <w:r w:rsidRPr="00D3307E">
        <w:rPr>
          <w:rFonts w:eastAsia="Times New Roman" w:cs="Tahoma"/>
          <w:bCs/>
          <w:szCs w:val="28"/>
          <w:lang w:eastAsia="en-GB"/>
        </w:rPr>
        <w:t>use strategic communications approaches to disseminate learning, encourage policy change, and inspire innovation</w:t>
      </w:r>
    </w:p>
    <w:p w:rsidR="00D3307E" w:rsidRPr="00D3307E" w:rsidRDefault="00CB186B" w:rsidP="00CB186B">
      <w:pPr>
        <w:pStyle w:val="ListParagraph"/>
        <w:numPr>
          <w:ilvl w:val="0"/>
          <w:numId w:val="39"/>
        </w:numPr>
        <w:spacing w:before="100" w:beforeAutospacing="1" w:after="100" w:afterAutospacing="1" w:line="240" w:lineRule="auto"/>
        <w:rPr>
          <w:rFonts w:eastAsia="Times New Roman" w:cs="Tahoma"/>
          <w:szCs w:val="28"/>
          <w:lang w:eastAsia="en-GB"/>
        </w:rPr>
      </w:pPr>
      <w:r w:rsidRPr="00D3307E">
        <w:rPr>
          <w:rFonts w:eastAsia="Times New Roman" w:cs="Tahoma"/>
          <w:bCs/>
          <w:szCs w:val="28"/>
          <w:lang w:eastAsia="en-GB"/>
        </w:rPr>
        <w:t>h</w:t>
      </w:r>
      <w:r w:rsidRPr="00D3307E">
        <w:rPr>
          <w:rFonts w:eastAsia="Times New Roman" w:cs="Tahoma"/>
          <w:szCs w:val="28"/>
          <w:lang w:eastAsia="en-GB"/>
        </w:rPr>
        <w:t xml:space="preserve">olding an annual learning event </w:t>
      </w:r>
    </w:p>
    <w:p w:rsidR="00CB186B" w:rsidRPr="00D3307E" w:rsidRDefault="00D3307E" w:rsidP="00CB186B">
      <w:pPr>
        <w:pStyle w:val="ListParagraph"/>
        <w:numPr>
          <w:ilvl w:val="0"/>
          <w:numId w:val="39"/>
        </w:numPr>
        <w:spacing w:before="100" w:beforeAutospacing="1" w:after="100" w:afterAutospacing="1" w:line="240" w:lineRule="auto"/>
        <w:rPr>
          <w:rFonts w:eastAsia="Times New Roman" w:cs="Tahoma"/>
          <w:szCs w:val="28"/>
          <w:lang w:eastAsia="en-GB"/>
        </w:rPr>
      </w:pPr>
      <w:r w:rsidRPr="00D3307E">
        <w:rPr>
          <w:rFonts w:eastAsia="Times New Roman" w:cs="Tahoma"/>
          <w:szCs w:val="28"/>
          <w:lang w:eastAsia="en-GB"/>
        </w:rPr>
        <w:t>d</w:t>
      </w:r>
      <w:r w:rsidR="00CB186B" w:rsidRPr="00D3307E">
        <w:rPr>
          <w:rFonts w:eastAsia="Times New Roman" w:cs="Tahoma"/>
          <w:szCs w:val="28"/>
          <w:lang w:eastAsia="en-GB"/>
        </w:rPr>
        <w:t>evelop centralised information about issues and support available, relevant campaigns and policy work</w:t>
      </w:r>
    </w:p>
    <w:p w:rsidR="00D3307E" w:rsidRPr="00D3307E" w:rsidRDefault="00D3307E" w:rsidP="00D3307E">
      <w:pPr>
        <w:spacing w:before="100" w:beforeAutospacing="1" w:after="100" w:afterAutospacing="1" w:line="240" w:lineRule="auto"/>
        <w:rPr>
          <w:rFonts w:eastAsia="Times New Roman" w:cs="Tahoma"/>
          <w:b/>
          <w:szCs w:val="28"/>
          <w:lang w:eastAsia="en-GB"/>
        </w:rPr>
      </w:pPr>
      <w:r w:rsidRPr="00D3307E">
        <w:rPr>
          <w:rFonts w:eastAsia="Times New Roman" w:cs="Tahoma"/>
          <w:b/>
          <w:szCs w:val="28"/>
          <w:lang w:eastAsia="en-GB"/>
        </w:rPr>
        <w:t>What we will achieve</w:t>
      </w:r>
    </w:p>
    <w:p w:rsidR="00D3307E" w:rsidRPr="00D3307E" w:rsidRDefault="00D3307E" w:rsidP="00D3307E">
      <w:pPr>
        <w:rPr>
          <w:rFonts w:cs="Tahoma"/>
          <w:szCs w:val="28"/>
        </w:rPr>
      </w:pPr>
      <w:r w:rsidRPr="00D3307E">
        <w:rPr>
          <w:rFonts w:cs="Tahoma"/>
          <w:szCs w:val="28"/>
        </w:rPr>
        <w:t>(Trust for London Outcome) Victims/survivors of abuse/hate crimes are better supported to feel safe.</w:t>
      </w:r>
    </w:p>
    <w:p w:rsidR="00D3307E" w:rsidRPr="00D3307E" w:rsidRDefault="00D3307E" w:rsidP="00D3307E">
      <w:pPr>
        <w:autoSpaceDE w:val="0"/>
        <w:autoSpaceDN w:val="0"/>
        <w:adjustRightInd w:val="0"/>
        <w:spacing w:after="0" w:line="240" w:lineRule="auto"/>
        <w:rPr>
          <w:rFonts w:cs="Tahoma"/>
          <w:szCs w:val="28"/>
        </w:rPr>
      </w:pPr>
      <w:r w:rsidRPr="00D3307E">
        <w:rPr>
          <w:rFonts w:cs="Tahoma"/>
          <w:szCs w:val="28"/>
        </w:rPr>
        <w:t>Our Outcomes:</w:t>
      </w:r>
    </w:p>
    <w:p w:rsidR="00D3307E" w:rsidRPr="00D3307E" w:rsidRDefault="00D3307E" w:rsidP="00D3307E">
      <w:pPr>
        <w:autoSpaceDE w:val="0"/>
        <w:autoSpaceDN w:val="0"/>
        <w:adjustRightInd w:val="0"/>
        <w:spacing w:after="0" w:line="240" w:lineRule="auto"/>
        <w:rPr>
          <w:rFonts w:cs="Tahoma"/>
          <w:szCs w:val="28"/>
        </w:rPr>
      </w:pPr>
      <w:r w:rsidRPr="00D3307E">
        <w:rPr>
          <w:rFonts w:cs="Tahoma"/>
          <w:szCs w:val="28"/>
        </w:rPr>
        <w:lastRenderedPageBreak/>
        <w:t>DDPOs in London will be able to access specialist and accessible support around hate crime reporting and support work, enhancing their ability to offer consistent and quality support to survivors</w:t>
      </w:r>
    </w:p>
    <w:p w:rsidR="00D3307E" w:rsidRPr="00D3307E" w:rsidRDefault="00D3307E" w:rsidP="00D3307E">
      <w:pPr>
        <w:autoSpaceDE w:val="0"/>
        <w:autoSpaceDN w:val="0"/>
        <w:adjustRightInd w:val="0"/>
        <w:spacing w:after="0" w:line="240" w:lineRule="auto"/>
        <w:rPr>
          <w:rFonts w:cs="Tahoma"/>
          <w:szCs w:val="28"/>
        </w:rPr>
      </w:pPr>
    </w:p>
    <w:p w:rsidR="00D3307E" w:rsidRPr="00D3307E" w:rsidRDefault="00D3307E" w:rsidP="00D3307E">
      <w:pPr>
        <w:autoSpaceDE w:val="0"/>
        <w:autoSpaceDN w:val="0"/>
        <w:adjustRightInd w:val="0"/>
        <w:spacing w:after="0" w:line="240" w:lineRule="auto"/>
        <w:rPr>
          <w:rFonts w:cs="Tahoma"/>
          <w:szCs w:val="28"/>
        </w:rPr>
      </w:pPr>
      <w:r w:rsidRPr="00D3307E">
        <w:rPr>
          <w:rFonts w:cs="Tahoma"/>
          <w:szCs w:val="28"/>
        </w:rPr>
        <w:t>Deaf and Disabled people in London will have increased support around hate crime reporting, and addressing the consequences of hate crime, enabling them to live safe and well monitoring</w:t>
      </w:r>
    </w:p>
    <w:p w:rsidR="00D3307E" w:rsidRDefault="00D3307E" w:rsidP="00265B40">
      <w:pPr>
        <w:spacing w:line="240" w:lineRule="auto"/>
        <w:rPr>
          <w:rFonts w:cs="Tahoma"/>
          <w:color w:val="FF0000"/>
          <w:sz w:val="24"/>
          <w:szCs w:val="24"/>
          <w:lang w:eastAsia="en-GB"/>
        </w:rPr>
      </w:pPr>
    </w:p>
    <w:p w:rsidR="00D3307E" w:rsidRDefault="00D3307E" w:rsidP="00265B40">
      <w:pPr>
        <w:spacing w:line="240" w:lineRule="auto"/>
        <w:rPr>
          <w:rFonts w:cs="Tahoma"/>
          <w:b/>
          <w:sz w:val="32"/>
          <w:szCs w:val="28"/>
        </w:rPr>
      </w:pPr>
    </w:p>
    <w:p w:rsidR="003F32B8" w:rsidRPr="00265B40" w:rsidRDefault="00716806" w:rsidP="00265B40">
      <w:pPr>
        <w:spacing w:line="240" w:lineRule="auto"/>
        <w:rPr>
          <w:rFonts w:cs="Tahoma"/>
          <w:b/>
          <w:sz w:val="32"/>
          <w:szCs w:val="28"/>
        </w:rPr>
      </w:pPr>
      <w:r w:rsidRPr="00265B40">
        <w:rPr>
          <w:rFonts w:cs="Tahoma"/>
          <w:b/>
          <w:sz w:val="32"/>
          <w:szCs w:val="28"/>
        </w:rPr>
        <w:t xml:space="preserve">Inclusion </w:t>
      </w:r>
      <w:r w:rsidR="003F32B8" w:rsidRPr="00265B40">
        <w:rPr>
          <w:rFonts w:cs="Tahoma"/>
          <w:b/>
          <w:sz w:val="32"/>
          <w:szCs w:val="28"/>
        </w:rPr>
        <w:t xml:space="preserve">&amp; </w:t>
      </w:r>
      <w:r w:rsidR="0038633D">
        <w:rPr>
          <w:rFonts w:cs="Tahoma"/>
          <w:b/>
          <w:sz w:val="32"/>
          <w:szCs w:val="28"/>
        </w:rPr>
        <w:t>Independent Living</w:t>
      </w:r>
      <w:r w:rsidR="003F32B8" w:rsidRPr="00265B40">
        <w:rPr>
          <w:rFonts w:cs="Tahoma"/>
          <w:b/>
          <w:sz w:val="32"/>
          <w:szCs w:val="28"/>
        </w:rPr>
        <w:t xml:space="preserve"> </w:t>
      </w:r>
    </w:p>
    <w:p w:rsidR="00716806" w:rsidRDefault="0007246B" w:rsidP="00265B40">
      <w:pPr>
        <w:spacing w:line="240" w:lineRule="auto"/>
        <w:rPr>
          <w:rFonts w:cs="Tahoma"/>
          <w:b/>
          <w:szCs w:val="28"/>
        </w:rPr>
      </w:pPr>
      <w:r>
        <w:rPr>
          <w:rFonts w:cs="Tahoma"/>
          <w:b/>
          <w:szCs w:val="28"/>
        </w:rPr>
        <w:t>Currently unfunded</w:t>
      </w:r>
    </w:p>
    <w:p w:rsidR="0007246B" w:rsidRDefault="0007246B" w:rsidP="00265B40">
      <w:pPr>
        <w:spacing w:line="240" w:lineRule="auto"/>
        <w:rPr>
          <w:rFonts w:cs="Tahoma"/>
          <w:b/>
          <w:szCs w:val="28"/>
        </w:rPr>
      </w:pPr>
    </w:p>
    <w:p w:rsidR="0007246B" w:rsidRPr="00265B40" w:rsidRDefault="0007246B" w:rsidP="0007246B">
      <w:pPr>
        <w:spacing w:line="240" w:lineRule="auto"/>
        <w:rPr>
          <w:rFonts w:cs="Tahoma"/>
          <w:b/>
          <w:sz w:val="32"/>
          <w:szCs w:val="28"/>
        </w:rPr>
      </w:pPr>
      <w:r>
        <w:rPr>
          <w:rFonts w:cs="Tahoma"/>
          <w:b/>
          <w:sz w:val="32"/>
          <w:szCs w:val="28"/>
        </w:rPr>
        <w:t>Young People</w:t>
      </w:r>
    </w:p>
    <w:p w:rsidR="0007246B" w:rsidRPr="0038633D" w:rsidRDefault="0007246B" w:rsidP="0007246B">
      <w:pPr>
        <w:spacing w:line="240" w:lineRule="auto"/>
        <w:rPr>
          <w:rFonts w:cs="Tahoma"/>
          <w:i/>
          <w:szCs w:val="28"/>
        </w:rPr>
      </w:pPr>
      <w:r>
        <w:rPr>
          <w:rFonts w:cs="Tahoma"/>
          <w:b/>
          <w:szCs w:val="28"/>
        </w:rPr>
        <w:t>Currently unfunded</w:t>
      </w:r>
    </w:p>
    <w:p w:rsidR="0007246B" w:rsidRPr="0038633D" w:rsidRDefault="0007246B" w:rsidP="00265B40">
      <w:pPr>
        <w:spacing w:line="240" w:lineRule="auto"/>
        <w:rPr>
          <w:rFonts w:cs="Tahoma"/>
          <w:i/>
          <w:szCs w:val="28"/>
        </w:rPr>
      </w:pPr>
    </w:p>
    <w:p w:rsidR="00716806" w:rsidRPr="00265B40" w:rsidRDefault="00716806" w:rsidP="00257932">
      <w:pPr>
        <w:pStyle w:val="ListParagraph"/>
        <w:numPr>
          <w:ilvl w:val="0"/>
          <w:numId w:val="15"/>
        </w:numPr>
        <w:spacing w:line="240" w:lineRule="auto"/>
        <w:rPr>
          <w:rFonts w:cs="Tahoma"/>
          <w:szCs w:val="28"/>
        </w:rPr>
      </w:pPr>
      <w:r w:rsidRPr="00265B40">
        <w:rPr>
          <w:rFonts w:cs="Tahoma"/>
          <w:szCs w:val="28"/>
        </w:rPr>
        <w:br w:type="page"/>
      </w:r>
    </w:p>
    <w:p w:rsidR="004A712D" w:rsidRPr="00265B40" w:rsidRDefault="008E34BB" w:rsidP="00265B40">
      <w:pPr>
        <w:pStyle w:val="Heading1"/>
        <w:spacing w:line="240" w:lineRule="auto"/>
        <w:rPr>
          <w:rFonts w:cs="Tahoma"/>
        </w:rPr>
      </w:pPr>
      <w:bookmarkStart w:id="28" w:name="_Toc475519381"/>
      <w:r w:rsidRPr="00265B40">
        <w:rPr>
          <w:rFonts w:cs="Tahoma"/>
        </w:rPr>
        <w:lastRenderedPageBreak/>
        <w:t>Appendix 9</w:t>
      </w:r>
      <w:r w:rsidR="00DF3BF2" w:rsidRPr="00265B40">
        <w:rPr>
          <w:rFonts w:cs="Tahoma"/>
        </w:rPr>
        <w:t>:</w:t>
      </w:r>
      <w:r w:rsidR="00644715" w:rsidRPr="00265B40">
        <w:rPr>
          <w:rFonts w:cs="Tahoma"/>
        </w:rPr>
        <w:t xml:space="preserve"> Resources</w:t>
      </w:r>
      <w:r w:rsidR="0055381E" w:rsidRPr="00265B40">
        <w:rPr>
          <w:rFonts w:cs="Tahoma"/>
        </w:rPr>
        <w:t xml:space="preserve"> Summary</w:t>
      </w:r>
      <w:bookmarkEnd w:id="28"/>
    </w:p>
    <w:p w:rsidR="00F913AE" w:rsidRPr="00265B40" w:rsidRDefault="00F913AE" w:rsidP="00265B40">
      <w:pPr>
        <w:spacing w:line="240" w:lineRule="auto"/>
        <w:rPr>
          <w:rFonts w:cs="Tahoma"/>
          <w:b/>
          <w:sz w:val="36"/>
          <w:szCs w:val="24"/>
        </w:rPr>
      </w:pPr>
    </w:p>
    <w:p w:rsidR="0055381E" w:rsidRPr="00265B40" w:rsidRDefault="0055381E" w:rsidP="00265B40">
      <w:pPr>
        <w:spacing w:line="240" w:lineRule="auto"/>
        <w:rPr>
          <w:rFonts w:cs="Tahoma"/>
        </w:rPr>
      </w:pPr>
      <w:r w:rsidRPr="00265B40">
        <w:rPr>
          <w:rFonts w:cs="Tahoma"/>
        </w:rPr>
        <w:t>The organisation maintains a Risk Register which covers resources in detail. The following is a short summary of our key resources</w:t>
      </w:r>
    </w:p>
    <w:p w:rsidR="0055381E" w:rsidRPr="00265B40" w:rsidRDefault="00B85D7E" w:rsidP="00265B40">
      <w:pPr>
        <w:spacing w:line="240" w:lineRule="auto"/>
        <w:rPr>
          <w:rFonts w:cs="Tahoma"/>
          <w:b/>
        </w:rPr>
      </w:pPr>
      <w:r w:rsidRPr="00265B40">
        <w:rPr>
          <w:rFonts w:cs="Tahoma"/>
          <w:b/>
        </w:rPr>
        <w:t>Financial</w:t>
      </w:r>
      <w:r w:rsidR="0055381E" w:rsidRPr="00265B40">
        <w:rPr>
          <w:rFonts w:cs="Tahoma"/>
          <w:b/>
        </w:rPr>
        <w:t xml:space="preserve"> Resources</w:t>
      </w:r>
      <w:r w:rsidRPr="00265B40">
        <w:rPr>
          <w:rFonts w:cs="Tahoma"/>
          <w:b/>
        </w:rPr>
        <w:t xml:space="preserve">: </w:t>
      </w:r>
    </w:p>
    <w:p w:rsidR="0055381E" w:rsidRPr="00265B40" w:rsidRDefault="00B85D7E" w:rsidP="00265B40">
      <w:pPr>
        <w:spacing w:line="240" w:lineRule="auto"/>
        <w:rPr>
          <w:rFonts w:cs="Tahoma"/>
        </w:rPr>
      </w:pPr>
      <w:r w:rsidRPr="00265B40">
        <w:rPr>
          <w:rFonts w:cs="Tahoma"/>
        </w:rPr>
        <w:t xml:space="preserve">We are </w:t>
      </w:r>
      <w:r w:rsidR="0033385D">
        <w:rPr>
          <w:rFonts w:cs="Tahoma"/>
        </w:rPr>
        <w:t xml:space="preserve">currently well resourced </w:t>
      </w:r>
      <w:r w:rsidRPr="00265B40">
        <w:rPr>
          <w:rFonts w:cs="Tahoma"/>
        </w:rPr>
        <w:t xml:space="preserve">and are taking the opportunity to </w:t>
      </w:r>
      <w:r w:rsidR="0033385D">
        <w:rPr>
          <w:rFonts w:cs="Tahoma"/>
        </w:rPr>
        <w:t>reapply for our quality mark</w:t>
      </w:r>
      <w:r w:rsidRPr="00265B40">
        <w:rPr>
          <w:rFonts w:cs="Tahoma"/>
        </w:rPr>
        <w:t>.</w:t>
      </w:r>
      <w:r w:rsidR="0033385D">
        <w:rPr>
          <w:rFonts w:cs="Tahoma"/>
        </w:rPr>
        <w:t xml:space="preserve"> </w:t>
      </w:r>
      <w:r w:rsidRPr="00265B40">
        <w:rPr>
          <w:rFonts w:cs="Tahoma"/>
        </w:rPr>
        <w:t xml:space="preserve"> </w:t>
      </w:r>
    </w:p>
    <w:p w:rsidR="0055381E" w:rsidRPr="00265B40" w:rsidRDefault="00B85D7E" w:rsidP="00265B40">
      <w:pPr>
        <w:spacing w:line="240" w:lineRule="auto"/>
        <w:rPr>
          <w:rFonts w:cs="Tahoma"/>
        </w:rPr>
      </w:pPr>
      <w:r w:rsidRPr="00265B40">
        <w:rPr>
          <w:rFonts w:cs="Tahoma"/>
        </w:rPr>
        <w:t xml:space="preserve">We are also building up our reserves. </w:t>
      </w:r>
    </w:p>
    <w:p w:rsidR="0055381E" w:rsidRPr="00265B40" w:rsidRDefault="0055381E" w:rsidP="00265B40">
      <w:pPr>
        <w:spacing w:line="240" w:lineRule="auto"/>
        <w:rPr>
          <w:rFonts w:cs="Tahoma"/>
        </w:rPr>
      </w:pPr>
      <w:r w:rsidRPr="00265B40">
        <w:rPr>
          <w:rFonts w:cs="Tahoma"/>
        </w:rPr>
        <w:t>See Funding Strategy for further details</w:t>
      </w:r>
    </w:p>
    <w:p w:rsidR="0055381E" w:rsidRPr="00265B40" w:rsidRDefault="00B85D7E" w:rsidP="00265B40">
      <w:pPr>
        <w:spacing w:line="240" w:lineRule="auto"/>
        <w:rPr>
          <w:rFonts w:cs="Tahoma"/>
          <w:b/>
        </w:rPr>
      </w:pPr>
      <w:r w:rsidRPr="00265B40">
        <w:rPr>
          <w:rFonts w:cs="Tahoma"/>
          <w:b/>
        </w:rPr>
        <w:t>Physical</w:t>
      </w:r>
      <w:r w:rsidR="0055381E" w:rsidRPr="00265B40">
        <w:rPr>
          <w:rFonts w:cs="Tahoma"/>
          <w:b/>
        </w:rPr>
        <w:t xml:space="preserve"> Resources</w:t>
      </w:r>
      <w:r w:rsidRPr="00265B40">
        <w:rPr>
          <w:rFonts w:cs="Tahoma"/>
          <w:b/>
        </w:rPr>
        <w:t xml:space="preserve">: </w:t>
      </w:r>
    </w:p>
    <w:p w:rsidR="0055381E" w:rsidRPr="00265B40" w:rsidRDefault="00E0723C" w:rsidP="00265B40">
      <w:pPr>
        <w:spacing w:line="240" w:lineRule="auto"/>
        <w:rPr>
          <w:rFonts w:cs="Tahoma"/>
        </w:rPr>
      </w:pPr>
      <w:r w:rsidRPr="00265B40">
        <w:rPr>
          <w:rFonts w:cs="Tahoma"/>
        </w:rPr>
        <w:t xml:space="preserve">Building: </w:t>
      </w:r>
      <w:r w:rsidR="00B85D7E" w:rsidRPr="00265B40">
        <w:rPr>
          <w:rFonts w:cs="Tahoma"/>
        </w:rPr>
        <w:t>We have a tenancy at will in a local co</w:t>
      </w:r>
      <w:r w:rsidR="0033385D">
        <w:rPr>
          <w:rFonts w:cs="Tahoma"/>
        </w:rPr>
        <w:t>mmunity building where we have 3</w:t>
      </w:r>
      <w:r w:rsidR="00B85D7E" w:rsidRPr="00265B40">
        <w:rPr>
          <w:rFonts w:cs="Tahoma"/>
        </w:rPr>
        <w:t xml:space="preserve"> offices, a small interview room, and access to meeting rooms. </w:t>
      </w:r>
    </w:p>
    <w:p w:rsidR="0055381E" w:rsidRPr="00265B40" w:rsidRDefault="00B85D7E" w:rsidP="00265B40">
      <w:pPr>
        <w:spacing w:line="240" w:lineRule="auto"/>
        <w:rPr>
          <w:rFonts w:cs="Tahoma"/>
        </w:rPr>
      </w:pPr>
      <w:r w:rsidRPr="00265B40">
        <w:rPr>
          <w:rFonts w:cs="Tahoma"/>
        </w:rPr>
        <w:t xml:space="preserve">We are currently looking for new premises. </w:t>
      </w:r>
    </w:p>
    <w:p w:rsidR="0055381E" w:rsidRPr="00265B40" w:rsidRDefault="00B85D7E" w:rsidP="00265B40">
      <w:pPr>
        <w:spacing w:line="240" w:lineRule="auto"/>
        <w:rPr>
          <w:rFonts w:cs="Tahoma"/>
        </w:rPr>
      </w:pPr>
      <w:r w:rsidRPr="00265B40">
        <w:rPr>
          <w:rFonts w:cs="Tahoma"/>
        </w:rPr>
        <w:t>However, any move is unlikely to affect service users as the majority of our work is in home, or, at 3</w:t>
      </w:r>
      <w:r w:rsidRPr="00265B40">
        <w:rPr>
          <w:rFonts w:cs="Tahoma"/>
          <w:vertAlign w:val="superscript"/>
        </w:rPr>
        <w:t>rd</w:t>
      </w:r>
      <w:r w:rsidRPr="00265B40">
        <w:rPr>
          <w:rFonts w:cs="Tahoma"/>
        </w:rPr>
        <w:t xml:space="preserve"> party venues </w:t>
      </w:r>
      <w:proofErr w:type="spellStart"/>
      <w:r w:rsidRPr="00265B40">
        <w:rPr>
          <w:rFonts w:cs="Tahoma"/>
        </w:rPr>
        <w:t>eg</w:t>
      </w:r>
      <w:proofErr w:type="spellEnd"/>
      <w:r w:rsidRPr="00265B40">
        <w:rPr>
          <w:rFonts w:cs="Tahoma"/>
        </w:rPr>
        <w:t xml:space="preserve"> for assessments or tribunals. </w:t>
      </w:r>
    </w:p>
    <w:p w:rsidR="00E0723C" w:rsidRPr="00265B40" w:rsidRDefault="00E0723C" w:rsidP="00265B40">
      <w:pPr>
        <w:spacing w:line="240" w:lineRule="auto"/>
        <w:rPr>
          <w:rFonts w:cs="Tahoma"/>
        </w:rPr>
      </w:pPr>
      <w:r w:rsidRPr="00265B40">
        <w:rPr>
          <w:rFonts w:cs="Tahoma"/>
        </w:rPr>
        <w:t xml:space="preserve">Equipment: We have furniture and equipment with a replacement value of </w:t>
      </w:r>
      <w:r w:rsidR="00F00A71" w:rsidRPr="00265B40">
        <w:rPr>
          <w:rFonts w:cs="Tahoma"/>
        </w:rPr>
        <w:t xml:space="preserve">over </w:t>
      </w:r>
      <w:r w:rsidRPr="00265B40">
        <w:rPr>
          <w:rFonts w:cs="Tahoma"/>
        </w:rPr>
        <w:t>£</w:t>
      </w:r>
      <w:r w:rsidR="00135EEB">
        <w:rPr>
          <w:rFonts w:cs="Tahoma"/>
        </w:rPr>
        <w:t>34,000</w:t>
      </w:r>
      <w:r w:rsidR="00F00A71" w:rsidRPr="00265B40">
        <w:rPr>
          <w:rFonts w:cs="Tahoma"/>
        </w:rPr>
        <w:t xml:space="preserve"> w</w:t>
      </w:r>
      <w:r w:rsidRPr="00265B40">
        <w:rPr>
          <w:rFonts w:cs="Tahoma"/>
        </w:rPr>
        <w:t>hich is insured.</w:t>
      </w:r>
    </w:p>
    <w:p w:rsidR="0055381E" w:rsidRPr="00265B40" w:rsidRDefault="00B85D7E" w:rsidP="00265B40">
      <w:pPr>
        <w:spacing w:line="240" w:lineRule="auto"/>
        <w:rPr>
          <w:rFonts w:cs="Tahoma"/>
          <w:b/>
        </w:rPr>
      </w:pPr>
      <w:r w:rsidRPr="00265B40">
        <w:rPr>
          <w:rFonts w:cs="Tahoma"/>
          <w:b/>
        </w:rPr>
        <w:t>Human</w:t>
      </w:r>
      <w:r w:rsidR="0055381E" w:rsidRPr="00265B40">
        <w:rPr>
          <w:rFonts w:cs="Tahoma"/>
          <w:b/>
        </w:rPr>
        <w:t xml:space="preserve"> Resources</w:t>
      </w:r>
      <w:r w:rsidRPr="00265B40">
        <w:rPr>
          <w:rFonts w:cs="Tahoma"/>
          <w:b/>
        </w:rPr>
        <w:t xml:space="preserve">: </w:t>
      </w:r>
    </w:p>
    <w:p w:rsidR="0055381E" w:rsidRPr="00265B40" w:rsidRDefault="0055381E" w:rsidP="00265B40">
      <w:pPr>
        <w:spacing w:line="240" w:lineRule="auto"/>
        <w:rPr>
          <w:rFonts w:cs="Tahoma"/>
        </w:rPr>
      </w:pPr>
      <w:r w:rsidRPr="00265B40">
        <w:rPr>
          <w:rFonts w:cs="Tahoma"/>
        </w:rPr>
        <w:t>W</w:t>
      </w:r>
      <w:r w:rsidR="00B85D7E" w:rsidRPr="00265B40">
        <w:rPr>
          <w:rFonts w:cs="Tahoma"/>
        </w:rPr>
        <w:t>e have a dedicated team including trustees, staff and volunteers</w:t>
      </w:r>
      <w:r w:rsidR="00B63C8A">
        <w:rPr>
          <w:rFonts w:cs="Tahoma"/>
        </w:rPr>
        <w:t>. The majority of our team are D</w:t>
      </w:r>
      <w:r w:rsidR="00B85D7E" w:rsidRPr="00265B40">
        <w:rPr>
          <w:rFonts w:cs="Tahoma"/>
        </w:rPr>
        <w:t xml:space="preserve">isabled people who bring a range of skills including lived experience. </w:t>
      </w:r>
    </w:p>
    <w:p w:rsidR="00B85D7E" w:rsidRPr="00265B40" w:rsidRDefault="00B63C8A" w:rsidP="00265B40">
      <w:pPr>
        <w:spacing w:line="240" w:lineRule="auto"/>
        <w:rPr>
          <w:rFonts w:cs="Tahoma"/>
        </w:rPr>
      </w:pPr>
      <w:r>
        <w:rPr>
          <w:rFonts w:cs="Tahoma"/>
        </w:rPr>
        <w:t>In</w:t>
      </w:r>
      <w:r w:rsidR="004436B7" w:rsidRPr="00265B40">
        <w:rPr>
          <w:rFonts w:cs="Tahoma"/>
        </w:rPr>
        <w:t xml:space="preserve"> 2015 and 2016</w:t>
      </w:r>
      <w:r w:rsidR="00B85D7E" w:rsidRPr="00265B40">
        <w:rPr>
          <w:rFonts w:cs="Tahoma"/>
        </w:rPr>
        <w:t xml:space="preserve"> </w:t>
      </w:r>
      <w:r>
        <w:rPr>
          <w:rFonts w:cs="Tahoma"/>
        </w:rPr>
        <w:t xml:space="preserve">we worked on </w:t>
      </w:r>
      <w:r w:rsidR="00B85D7E" w:rsidRPr="00265B40">
        <w:rPr>
          <w:rFonts w:cs="Tahoma"/>
        </w:rPr>
        <w:t>capacity building the team following additional funding from Big Lottery to under</w:t>
      </w:r>
      <w:r>
        <w:rPr>
          <w:rFonts w:cs="Tahoma"/>
        </w:rPr>
        <w:t>take a strengths review, which w</w:t>
      </w:r>
      <w:r w:rsidR="00B85D7E" w:rsidRPr="00265B40">
        <w:rPr>
          <w:rFonts w:cs="Tahoma"/>
        </w:rPr>
        <w:t xml:space="preserve">as been very helpful and </w:t>
      </w:r>
      <w:r w:rsidR="004436B7" w:rsidRPr="00265B40">
        <w:rPr>
          <w:rFonts w:cs="Tahoma"/>
        </w:rPr>
        <w:t>which</w:t>
      </w:r>
      <w:r w:rsidR="00B85D7E" w:rsidRPr="00265B40">
        <w:rPr>
          <w:rFonts w:cs="Tahoma"/>
        </w:rPr>
        <w:t xml:space="preserve"> led to </w:t>
      </w:r>
      <w:r w:rsidR="0055381E" w:rsidRPr="00265B40">
        <w:rPr>
          <w:rFonts w:cs="Tahoma"/>
        </w:rPr>
        <w:t>a r</w:t>
      </w:r>
      <w:r w:rsidR="00B85D7E" w:rsidRPr="00265B40">
        <w:rPr>
          <w:rFonts w:cs="Tahoma"/>
        </w:rPr>
        <w:t>estructure</w:t>
      </w:r>
      <w:r w:rsidR="0055381E" w:rsidRPr="00265B40">
        <w:rPr>
          <w:rFonts w:cs="Tahoma"/>
        </w:rPr>
        <w:t xml:space="preserve"> and recruitment of a service manager</w:t>
      </w:r>
      <w:r w:rsidR="004436B7" w:rsidRPr="00265B40">
        <w:rPr>
          <w:rFonts w:cs="Tahoma"/>
        </w:rPr>
        <w:t>, as well as governance training</w:t>
      </w:r>
      <w:r w:rsidR="00B85D7E" w:rsidRPr="00265B40">
        <w:rPr>
          <w:rFonts w:cs="Tahoma"/>
        </w:rPr>
        <w:t>.</w:t>
      </w:r>
      <w:r>
        <w:rPr>
          <w:rFonts w:cs="Tahoma"/>
        </w:rPr>
        <w:t xml:space="preserve"> In 2018 we will have the opportunity to undertake another strengths review and measure our progress.</w:t>
      </w:r>
    </w:p>
    <w:p w:rsidR="00ED5CFC" w:rsidRPr="00265B40" w:rsidRDefault="00ED5CFC" w:rsidP="00265B40">
      <w:pPr>
        <w:spacing w:line="240" w:lineRule="auto"/>
        <w:rPr>
          <w:rFonts w:cs="Tahoma"/>
        </w:rPr>
      </w:pPr>
    </w:p>
    <w:p w:rsidR="00ED5CFC" w:rsidRPr="00265B40" w:rsidRDefault="00ED5CFC" w:rsidP="00265B40">
      <w:pPr>
        <w:spacing w:line="240" w:lineRule="auto"/>
        <w:rPr>
          <w:rFonts w:cs="Tahoma"/>
        </w:rPr>
      </w:pPr>
    </w:p>
    <w:p w:rsidR="00ED5CFC" w:rsidRPr="00265B40" w:rsidRDefault="00ED5CFC" w:rsidP="00265B40">
      <w:pPr>
        <w:spacing w:line="240" w:lineRule="auto"/>
        <w:rPr>
          <w:rFonts w:cs="Tahoma"/>
        </w:rPr>
      </w:pPr>
    </w:p>
    <w:p w:rsidR="00ED5CFC" w:rsidRPr="00265B40" w:rsidRDefault="008E34BB" w:rsidP="00265B40">
      <w:pPr>
        <w:pStyle w:val="Heading1"/>
        <w:spacing w:line="240" w:lineRule="auto"/>
        <w:rPr>
          <w:rFonts w:cs="Tahoma"/>
        </w:rPr>
      </w:pPr>
      <w:bookmarkStart w:id="29" w:name="_Toc475519382"/>
      <w:r w:rsidRPr="00265B40">
        <w:rPr>
          <w:rFonts w:cs="Tahoma"/>
        </w:rPr>
        <w:lastRenderedPageBreak/>
        <w:t>Appendix 10</w:t>
      </w:r>
      <w:r w:rsidR="00ED5CFC" w:rsidRPr="00265B40">
        <w:rPr>
          <w:rFonts w:cs="Tahoma"/>
        </w:rPr>
        <w:t>: The 12 Pillars of Independent Living</w:t>
      </w:r>
      <w:bookmarkEnd w:id="29"/>
    </w:p>
    <w:p w:rsidR="00ED5CFC" w:rsidRPr="00265B40" w:rsidRDefault="00ED5CFC" w:rsidP="00265B40">
      <w:p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To help clarify what Independent Living means in practice, the disabled people’s movement has identified a range of issues that need to be worked on and improved to make Independent Living a reality. These “12 Pillars of Independent Living” are:</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appropriate and accessible information</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an adequate income</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appropriate and accessible health and social care provision</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 fully accessible transport system</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full access to the environment</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adequate provision of technical aids and equipment</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availability of accessible and adapted housing</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adequate provision of personal assistance</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availability of inclusive education and training</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equal opportunities for employment</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availability of independent advocacy and self-advocacy</w:t>
      </w:r>
    </w:p>
    <w:p w:rsidR="00ED5CFC" w:rsidRPr="00265B40" w:rsidRDefault="00ED5CFC" w:rsidP="00257932">
      <w:pPr>
        <w:numPr>
          <w:ilvl w:val="0"/>
          <w:numId w:val="18"/>
        </w:numPr>
        <w:spacing w:before="100" w:beforeAutospacing="1" w:after="100" w:afterAutospacing="1" w:line="240" w:lineRule="auto"/>
        <w:rPr>
          <w:rFonts w:eastAsia="Times New Roman" w:cs="Tahoma"/>
          <w:szCs w:val="28"/>
          <w:lang w:eastAsia="en-GB"/>
        </w:rPr>
      </w:pPr>
      <w:r w:rsidRPr="00265B40">
        <w:rPr>
          <w:rFonts w:eastAsia="Times New Roman" w:cs="Tahoma"/>
          <w:szCs w:val="28"/>
          <w:lang w:eastAsia="en-GB"/>
        </w:rPr>
        <w:t>availability of peer counselling</w:t>
      </w:r>
    </w:p>
    <w:p w:rsidR="008E34BB" w:rsidRPr="00265B40" w:rsidRDefault="008E34BB" w:rsidP="00265B40">
      <w:pPr>
        <w:spacing w:line="240" w:lineRule="auto"/>
        <w:rPr>
          <w:rFonts w:cs="Tahoma"/>
          <w:b/>
          <w:szCs w:val="28"/>
        </w:rPr>
      </w:pPr>
      <w:r w:rsidRPr="00265B40">
        <w:rPr>
          <w:rFonts w:cs="Tahoma"/>
          <w:b/>
          <w:szCs w:val="28"/>
        </w:rPr>
        <w:br w:type="page"/>
      </w:r>
    </w:p>
    <w:p w:rsidR="008E34BB" w:rsidRPr="00265B40" w:rsidRDefault="00ED4F04" w:rsidP="00265B40">
      <w:pPr>
        <w:pStyle w:val="Heading1"/>
        <w:spacing w:line="240" w:lineRule="auto"/>
        <w:rPr>
          <w:rFonts w:cs="Tahoma"/>
          <w:szCs w:val="36"/>
        </w:rPr>
      </w:pPr>
      <w:r w:rsidRPr="00265B40">
        <w:rPr>
          <w:rFonts w:cs="Tahoma"/>
          <w:szCs w:val="36"/>
        </w:rPr>
        <w:lastRenderedPageBreak/>
        <w:t>Appendix 11</w:t>
      </w:r>
      <w:r w:rsidR="008E34BB" w:rsidRPr="00265B40">
        <w:rPr>
          <w:rFonts w:cs="Tahoma"/>
          <w:szCs w:val="36"/>
        </w:rPr>
        <w:t>: The Social Model of Disability</w:t>
      </w:r>
    </w:p>
    <w:p w:rsidR="008E34BB" w:rsidRPr="00265B40" w:rsidRDefault="008E34BB" w:rsidP="00265B40">
      <w:pPr>
        <w:spacing w:line="240" w:lineRule="auto"/>
        <w:rPr>
          <w:rFonts w:cs="Tahoma"/>
        </w:rPr>
      </w:pPr>
    </w:p>
    <w:p w:rsidR="008E34BB" w:rsidRPr="00265B40" w:rsidRDefault="008E34BB" w:rsidP="00265B40">
      <w:pPr>
        <w:spacing w:line="240" w:lineRule="auto"/>
        <w:rPr>
          <w:rFonts w:cs="Tahoma"/>
          <w:szCs w:val="28"/>
        </w:rPr>
      </w:pPr>
      <w:r w:rsidRPr="00265B40">
        <w:rPr>
          <w:rFonts w:cs="Tahoma"/>
          <w:szCs w:val="28"/>
        </w:rPr>
        <w:t>The work of Merton CIL is underpinned by a commitment to the Social Model of Disability. This recognises that society creates disabling barriers through attitudes, environment, or organisational structures which don't consider Disabled people's needs. We recognise that some Disabled people require additional support to navigate the barriers created by society, claim their rights, and access services they want or need. Merton CIL’s role is to challenge and remove the barriers and in doing so create opportunity, access and inclusion.</w:t>
      </w:r>
    </w:p>
    <w:p w:rsidR="008E34BB" w:rsidRPr="00265B40" w:rsidRDefault="008E34BB" w:rsidP="00265B40">
      <w:pPr>
        <w:spacing w:line="240" w:lineRule="auto"/>
        <w:rPr>
          <w:rFonts w:cs="Tahoma"/>
          <w:szCs w:val="28"/>
        </w:rPr>
      </w:pPr>
      <w:r w:rsidRPr="00265B40">
        <w:rPr>
          <w:rFonts w:cs="Tahoma"/>
          <w:szCs w:val="28"/>
        </w:rPr>
        <w:t xml:space="preserve">As such, we will support any individual who identifies as a disabled person. We do not ask for proof of disability such as receipt of benefits or doctors' letters, nor will we impose </w:t>
      </w:r>
      <w:proofErr w:type="gramStart"/>
      <w:r w:rsidRPr="00265B40">
        <w:rPr>
          <w:rFonts w:cs="Tahoma"/>
          <w:szCs w:val="28"/>
        </w:rPr>
        <w:t>eligibility criteria which limits</w:t>
      </w:r>
      <w:proofErr w:type="gramEnd"/>
      <w:r w:rsidRPr="00265B40">
        <w:rPr>
          <w:rFonts w:cs="Tahoma"/>
          <w:szCs w:val="28"/>
        </w:rPr>
        <w:t xml:space="preserve"> services to people with greater need. This is because we have identified that disabled people often struggle to access the support to which they are entitled, and that constantly asking people to demonstrate their disability is deeply disempowering. </w:t>
      </w:r>
    </w:p>
    <w:p w:rsidR="008E34BB" w:rsidRPr="00265B40" w:rsidRDefault="008E34BB" w:rsidP="00265B40">
      <w:pPr>
        <w:spacing w:line="240" w:lineRule="auto"/>
        <w:rPr>
          <w:rFonts w:cs="Tahoma"/>
          <w:szCs w:val="28"/>
        </w:rPr>
      </w:pPr>
      <w:r w:rsidRPr="00265B40">
        <w:rPr>
          <w:rFonts w:cs="Tahoma"/>
          <w:szCs w:val="28"/>
        </w:rPr>
        <w:t>We will work with people across the full spectrum of disability, including people with visual or hearing impairments, long term ill-health, learning disability, mental health service users and survivors, people with a physical disability, etc</w:t>
      </w:r>
    </w:p>
    <w:p w:rsidR="008E34BB" w:rsidRPr="00265B40" w:rsidRDefault="008E34BB" w:rsidP="00265B40">
      <w:pPr>
        <w:spacing w:line="240" w:lineRule="auto"/>
        <w:rPr>
          <w:rFonts w:cs="Tahoma"/>
          <w:szCs w:val="28"/>
        </w:rPr>
      </w:pPr>
      <w:r w:rsidRPr="00265B40">
        <w:rPr>
          <w:rFonts w:cs="Tahoma"/>
          <w:szCs w:val="28"/>
        </w:rPr>
        <w:t xml:space="preserve">We will also welcome people who are deaf, and people on the autistic spectrum if they want us to, even though they may actively identify as non-disabled people. </w:t>
      </w:r>
    </w:p>
    <w:p w:rsidR="008E34BB" w:rsidRPr="00265B40" w:rsidRDefault="008E34BB" w:rsidP="00265B40">
      <w:pPr>
        <w:spacing w:line="240" w:lineRule="auto"/>
        <w:rPr>
          <w:rFonts w:cs="Tahoma"/>
          <w:szCs w:val="28"/>
        </w:rPr>
      </w:pPr>
      <w:r w:rsidRPr="00265B40">
        <w:rPr>
          <w:rFonts w:cs="Tahoma"/>
          <w:szCs w:val="28"/>
        </w:rPr>
        <w:t xml:space="preserve">It is important to us to ensure that disabled people have choice and control, and this means that we do not undertake uninstructed or best interests advocacy for people who lack capacity.  </w:t>
      </w:r>
    </w:p>
    <w:p w:rsidR="00ED5CFC" w:rsidRDefault="00ED5CFC" w:rsidP="00ED5CFC">
      <w:pPr>
        <w:rPr>
          <w:rFonts w:cs="Tahoma"/>
          <w:b/>
          <w:szCs w:val="28"/>
        </w:rPr>
      </w:pPr>
    </w:p>
    <w:p w:rsidR="00974F08" w:rsidRDefault="00974F08" w:rsidP="00ED5CFC">
      <w:pPr>
        <w:rPr>
          <w:rFonts w:cs="Tahoma"/>
          <w:b/>
          <w:szCs w:val="28"/>
        </w:rPr>
      </w:pPr>
    </w:p>
    <w:p w:rsidR="00974F08" w:rsidRDefault="00974F08" w:rsidP="00ED5CFC">
      <w:pPr>
        <w:rPr>
          <w:rFonts w:cs="Tahoma"/>
          <w:b/>
          <w:szCs w:val="28"/>
        </w:rPr>
      </w:pPr>
    </w:p>
    <w:p w:rsidR="00974F08" w:rsidRDefault="00974F08" w:rsidP="00ED5CFC">
      <w:pPr>
        <w:rPr>
          <w:rFonts w:cs="Tahoma"/>
          <w:b/>
          <w:szCs w:val="28"/>
        </w:rPr>
      </w:pPr>
    </w:p>
    <w:p w:rsidR="00974F08" w:rsidRDefault="00974F08" w:rsidP="00ED5CFC">
      <w:pPr>
        <w:rPr>
          <w:rFonts w:cs="Tahoma"/>
          <w:b/>
          <w:szCs w:val="28"/>
        </w:rPr>
      </w:pPr>
    </w:p>
    <w:p w:rsidR="00974F08" w:rsidRDefault="00974F08" w:rsidP="00ED5CFC">
      <w:pPr>
        <w:rPr>
          <w:rFonts w:cs="Tahoma"/>
          <w:b/>
          <w:szCs w:val="28"/>
        </w:rPr>
      </w:pPr>
    </w:p>
    <w:p w:rsidR="00974F08" w:rsidRDefault="00974F08" w:rsidP="00ED5CFC">
      <w:pPr>
        <w:rPr>
          <w:rFonts w:cs="Tahoma"/>
          <w:b/>
          <w:szCs w:val="28"/>
        </w:rPr>
      </w:pPr>
      <w:r>
        <w:rPr>
          <w:rFonts w:cs="Tahoma"/>
          <w:b/>
          <w:szCs w:val="28"/>
        </w:rPr>
        <w:lastRenderedPageBreak/>
        <w:t xml:space="preserve">Appendix 14: What </w:t>
      </w:r>
      <w:r w:rsidR="00F06939">
        <w:rPr>
          <w:rFonts w:cs="Tahoma"/>
          <w:b/>
          <w:szCs w:val="28"/>
        </w:rPr>
        <w:t xml:space="preserve">is it like to be </w:t>
      </w:r>
      <w:proofErr w:type="gramStart"/>
      <w:r w:rsidR="00F06939">
        <w:rPr>
          <w:rFonts w:cs="Tahoma"/>
          <w:b/>
          <w:szCs w:val="28"/>
        </w:rPr>
        <w:t>Disabled</w:t>
      </w:r>
      <w:proofErr w:type="gramEnd"/>
      <w:r w:rsidR="00F06939">
        <w:rPr>
          <w:rFonts w:cs="Tahoma"/>
          <w:b/>
          <w:szCs w:val="28"/>
        </w:rPr>
        <w:t xml:space="preserve"> in Merton</w:t>
      </w:r>
      <w:r>
        <w:rPr>
          <w:rFonts w:cs="Tahoma"/>
          <w:b/>
          <w:szCs w:val="28"/>
        </w:rPr>
        <w:t>?</w:t>
      </w:r>
    </w:p>
    <w:p w:rsidR="00974F08" w:rsidRDefault="00974F08" w:rsidP="00ED5CFC">
      <w:pPr>
        <w:rPr>
          <w:rFonts w:cs="Tahoma"/>
          <w:b/>
          <w:szCs w:val="28"/>
        </w:rPr>
      </w:pPr>
      <w:r>
        <w:rPr>
          <w:rFonts w:cs="Tahoma"/>
          <w:b/>
          <w:noProof/>
          <w:szCs w:val="28"/>
          <w:lang w:eastAsia="en-GB"/>
        </w:rPr>
        <w:drawing>
          <wp:inline distT="0" distB="0" distL="0" distR="0">
            <wp:extent cx="5731510" cy="8072280"/>
            <wp:effectExtent l="19050" t="0" r="254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b="647"/>
                    <a:stretch>
                      <a:fillRect/>
                    </a:stretch>
                  </pic:blipFill>
                  <pic:spPr bwMode="auto">
                    <a:xfrm>
                      <a:off x="0" y="0"/>
                      <a:ext cx="5731510" cy="8072280"/>
                    </a:xfrm>
                    <a:prstGeom prst="rect">
                      <a:avLst/>
                    </a:prstGeom>
                    <a:noFill/>
                    <a:ln w="9525">
                      <a:noFill/>
                      <a:miter lim="800000"/>
                      <a:headEnd/>
                      <a:tailEnd/>
                    </a:ln>
                  </pic:spPr>
                </pic:pic>
              </a:graphicData>
            </a:graphic>
          </wp:inline>
        </w:drawing>
      </w:r>
    </w:p>
    <w:p w:rsidR="00974F08" w:rsidRDefault="007B6CD2" w:rsidP="00ED5CFC">
      <w:pPr>
        <w:rPr>
          <w:rFonts w:cs="Tahoma"/>
          <w:b/>
          <w:szCs w:val="28"/>
        </w:rPr>
      </w:pPr>
      <w:r>
        <w:rPr>
          <w:rFonts w:cs="Tahoma"/>
          <w:b/>
          <w:noProof/>
          <w:szCs w:val="28"/>
          <w:lang w:eastAsia="en-GB"/>
        </w:rPr>
        <w:lastRenderedPageBreak/>
        <w:drawing>
          <wp:inline distT="0" distB="0" distL="0" distR="0">
            <wp:extent cx="5731510" cy="8050670"/>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b="796"/>
                    <a:stretch>
                      <a:fillRect/>
                    </a:stretch>
                  </pic:blipFill>
                  <pic:spPr bwMode="auto">
                    <a:xfrm>
                      <a:off x="0" y="0"/>
                      <a:ext cx="5731510" cy="8050670"/>
                    </a:xfrm>
                    <a:prstGeom prst="rect">
                      <a:avLst/>
                    </a:prstGeom>
                    <a:noFill/>
                    <a:ln w="9525">
                      <a:noFill/>
                      <a:miter lim="800000"/>
                      <a:headEnd/>
                      <a:tailEnd/>
                    </a:ln>
                  </pic:spPr>
                </pic:pic>
              </a:graphicData>
            </a:graphic>
          </wp:inline>
        </w:drawing>
      </w:r>
    </w:p>
    <w:p w:rsidR="007B6CD2" w:rsidRDefault="007B6CD2" w:rsidP="00ED5CFC">
      <w:pPr>
        <w:rPr>
          <w:rFonts w:cs="Tahoma"/>
          <w:b/>
          <w:szCs w:val="28"/>
        </w:rPr>
      </w:pPr>
    </w:p>
    <w:p w:rsidR="007B6CD2" w:rsidRDefault="007B6CD2" w:rsidP="00ED5CFC">
      <w:pPr>
        <w:rPr>
          <w:rFonts w:cs="Tahoma"/>
          <w:b/>
          <w:szCs w:val="28"/>
        </w:rPr>
      </w:pPr>
    </w:p>
    <w:p w:rsidR="007B6CD2" w:rsidRDefault="007B6CD2" w:rsidP="00ED5CFC">
      <w:pPr>
        <w:rPr>
          <w:rFonts w:cs="Tahoma"/>
          <w:b/>
          <w:szCs w:val="28"/>
        </w:rPr>
      </w:pPr>
      <w:r>
        <w:rPr>
          <w:rFonts w:cs="Tahoma"/>
          <w:b/>
          <w:noProof/>
          <w:szCs w:val="28"/>
          <w:lang w:eastAsia="en-GB"/>
        </w:rPr>
        <w:lastRenderedPageBreak/>
        <w:drawing>
          <wp:inline distT="0" distB="0" distL="0" distR="0">
            <wp:extent cx="5731510" cy="8053230"/>
            <wp:effectExtent l="19050" t="0" r="254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b="881"/>
                    <a:stretch>
                      <a:fillRect/>
                    </a:stretch>
                  </pic:blipFill>
                  <pic:spPr bwMode="auto">
                    <a:xfrm>
                      <a:off x="0" y="0"/>
                      <a:ext cx="5731510" cy="8053230"/>
                    </a:xfrm>
                    <a:prstGeom prst="rect">
                      <a:avLst/>
                    </a:prstGeom>
                    <a:noFill/>
                    <a:ln w="9525">
                      <a:noFill/>
                      <a:miter lim="800000"/>
                      <a:headEnd/>
                      <a:tailEnd/>
                    </a:ln>
                  </pic:spPr>
                </pic:pic>
              </a:graphicData>
            </a:graphic>
          </wp:inline>
        </w:drawing>
      </w:r>
    </w:p>
    <w:p w:rsidR="007B6CD2" w:rsidRDefault="007B6CD2" w:rsidP="00ED5CFC">
      <w:pPr>
        <w:rPr>
          <w:rFonts w:cs="Tahoma"/>
          <w:b/>
          <w:szCs w:val="28"/>
        </w:rPr>
      </w:pPr>
    </w:p>
    <w:p w:rsidR="007B6CD2" w:rsidRDefault="007B6CD2" w:rsidP="00ED5CFC">
      <w:pPr>
        <w:rPr>
          <w:rFonts w:cs="Tahoma"/>
          <w:b/>
          <w:szCs w:val="28"/>
        </w:rPr>
      </w:pPr>
      <w:r>
        <w:rPr>
          <w:rFonts w:cs="Tahoma"/>
          <w:b/>
          <w:noProof/>
          <w:szCs w:val="28"/>
          <w:lang w:eastAsia="en-GB"/>
        </w:rPr>
        <w:lastRenderedPageBreak/>
        <w:drawing>
          <wp:inline distT="0" distB="0" distL="0" distR="0">
            <wp:extent cx="5731510" cy="8048625"/>
            <wp:effectExtent l="19050" t="0" r="254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b="705"/>
                    <a:stretch>
                      <a:fillRect/>
                    </a:stretch>
                  </pic:blipFill>
                  <pic:spPr bwMode="auto">
                    <a:xfrm>
                      <a:off x="0" y="0"/>
                      <a:ext cx="5731510" cy="8048625"/>
                    </a:xfrm>
                    <a:prstGeom prst="rect">
                      <a:avLst/>
                    </a:prstGeom>
                    <a:noFill/>
                    <a:ln w="9525">
                      <a:noFill/>
                      <a:miter lim="800000"/>
                      <a:headEnd/>
                      <a:tailEnd/>
                    </a:ln>
                  </pic:spPr>
                </pic:pic>
              </a:graphicData>
            </a:graphic>
          </wp:inline>
        </w:drawing>
      </w:r>
    </w:p>
    <w:p w:rsidR="007B6CD2" w:rsidRDefault="007B6CD2" w:rsidP="00ED5CFC">
      <w:pPr>
        <w:rPr>
          <w:rFonts w:cs="Tahoma"/>
          <w:b/>
          <w:szCs w:val="28"/>
        </w:rPr>
      </w:pPr>
    </w:p>
    <w:p w:rsidR="007B6CD2" w:rsidRDefault="007B6CD2" w:rsidP="00ED5CFC">
      <w:pPr>
        <w:rPr>
          <w:rFonts w:cs="Tahoma"/>
          <w:b/>
          <w:szCs w:val="28"/>
        </w:rPr>
      </w:pPr>
    </w:p>
    <w:p w:rsidR="007B6CD2" w:rsidRPr="00ED5CFC" w:rsidRDefault="007B6CD2" w:rsidP="00ED5CFC">
      <w:pPr>
        <w:rPr>
          <w:rFonts w:cs="Tahoma"/>
          <w:b/>
          <w:szCs w:val="28"/>
        </w:rPr>
      </w:pPr>
      <w:r>
        <w:rPr>
          <w:rFonts w:cs="Tahoma"/>
          <w:b/>
          <w:noProof/>
          <w:szCs w:val="28"/>
          <w:lang w:eastAsia="en-GB"/>
        </w:rPr>
        <w:lastRenderedPageBreak/>
        <w:drawing>
          <wp:inline distT="0" distB="0" distL="0" distR="0">
            <wp:extent cx="5731510" cy="8053230"/>
            <wp:effectExtent l="19050" t="0" r="254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b="881"/>
                    <a:stretch>
                      <a:fillRect/>
                    </a:stretch>
                  </pic:blipFill>
                  <pic:spPr bwMode="auto">
                    <a:xfrm>
                      <a:off x="0" y="0"/>
                      <a:ext cx="5731510" cy="8053230"/>
                    </a:xfrm>
                    <a:prstGeom prst="rect">
                      <a:avLst/>
                    </a:prstGeom>
                    <a:noFill/>
                    <a:ln w="9525">
                      <a:noFill/>
                      <a:miter lim="800000"/>
                      <a:headEnd/>
                      <a:tailEnd/>
                    </a:ln>
                  </pic:spPr>
                </pic:pic>
              </a:graphicData>
            </a:graphic>
          </wp:inline>
        </w:drawing>
      </w:r>
    </w:p>
    <w:sectPr w:rsidR="007B6CD2" w:rsidRPr="00ED5CFC" w:rsidSect="00F042C3">
      <w:headerReference w:type="default" r:id="rId40"/>
      <w:footerReference w:type="default" r:id="rId41"/>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759" w:rsidRDefault="00256759" w:rsidP="00A3047B">
      <w:pPr>
        <w:spacing w:after="0" w:line="240" w:lineRule="auto"/>
      </w:pPr>
      <w:r>
        <w:separator/>
      </w:r>
    </w:p>
  </w:endnote>
  <w:endnote w:type="continuationSeparator" w:id="0">
    <w:p w:rsidR="00256759" w:rsidRDefault="00256759" w:rsidP="00A30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al-NewswithCommPi">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56B" w:rsidRDefault="004C256B">
    <w:pPr>
      <w:pStyle w:val="Footer"/>
      <w:jc w:val="right"/>
    </w:pPr>
  </w:p>
  <w:p w:rsidR="004C256B" w:rsidRPr="000F64B5" w:rsidRDefault="004C256B" w:rsidP="00E318A7">
    <w:pPr>
      <w:pStyle w:val="Footer"/>
      <w:tabs>
        <w:tab w:val="clear" w:pos="9026"/>
        <w:tab w:val="left" w:pos="5309"/>
      </w:tabs>
      <w:rPr>
        <w:rFonts w:cs="Tahoma"/>
        <w:sz w:val="24"/>
      </w:rPr>
    </w:pPr>
    <w:r w:rsidRPr="000F64B5">
      <w:rPr>
        <w:rFonts w:cs="Tahoma"/>
        <w:sz w:val="24"/>
      </w:rPr>
      <w:t>Mer</w:t>
    </w:r>
    <w:r>
      <w:rPr>
        <w:rFonts w:cs="Tahoma"/>
        <w:sz w:val="24"/>
      </w:rPr>
      <w:t>ton CIL Business Plan Version (1) 20</w:t>
    </w:r>
    <w:r w:rsidRPr="000F64B5">
      <w:rPr>
        <w:rFonts w:cs="Tahoma"/>
        <w:sz w:val="24"/>
      </w:rPr>
      <w:t>18</w:t>
    </w:r>
    <w:r>
      <w:rPr>
        <w:rFonts w:cs="Tahoma"/>
        <w:sz w:val="24"/>
      </w:rPr>
      <w:t>-21</w:t>
    </w:r>
    <w:r>
      <w:rPr>
        <w:rFonts w:cs="Tahoma"/>
        <w:sz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759" w:rsidRDefault="00256759" w:rsidP="00A3047B">
      <w:pPr>
        <w:spacing w:after="0" w:line="240" w:lineRule="auto"/>
      </w:pPr>
      <w:r>
        <w:separator/>
      </w:r>
    </w:p>
  </w:footnote>
  <w:footnote w:type="continuationSeparator" w:id="0">
    <w:p w:rsidR="00256759" w:rsidRDefault="00256759" w:rsidP="00A3047B">
      <w:pPr>
        <w:spacing w:after="0" w:line="240" w:lineRule="auto"/>
      </w:pPr>
      <w:r>
        <w:continuationSeparator/>
      </w:r>
    </w:p>
  </w:footnote>
  <w:footnote w:id="1">
    <w:p w:rsidR="004C256B" w:rsidRPr="00FB16C5" w:rsidRDefault="004C256B" w:rsidP="00D4722D">
      <w:pPr>
        <w:pStyle w:val="FootnoteText"/>
        <w:tabs>
          <w:tab w:val="right" w:pos="9026"/>
        </w:tabs>
        <w:rPr>
          <w:rFonts w:cs="Tahoma"/>
        </w:rPr>
      </w:pPr>
      <w:r w:rsidRPr="00FB16C5">
        <w:rPr>
          <w:rStyle w:val="FootnoteReference"/>
          <w:rFonts w:cs="Tahoma"/>
        </w:rPr>
        <w:footnoteRef/>
      </w:r>
      <w:r w:rsidRPr="00FB16C5">
        <w:rPr>
          <w:rFonts w:cs="Tahoma"/>
        </w:rPr>
        <w:t xml:space="preserve"> Census 2011</w:t>
      </w:r>
      <w:r w:rsidRPr="00FB16C5">
        <w:rPr>
          <w:rFonts w:cs="Tahoma"/>
        </w:rPr>
        <w:tab/>
      </w:r>
    </w:p>
  </w:footnote>
  <w:footnote w:id="2">
    <w:p w:rsidR="004C256B" w:rsidRPr="00665698" w:rsidRDefault="004C256B" w:rsidP="00665698">
      <w:pPr>
        <w:pStyle w:val="FootnoteText"/>
        <w:rPr>
          <w:sz w:val="16"/>
          <w:szCs w:val="16"/>
        </w:rPr>
      </w:pPr>
      <w:r w:rsidRPr="00FB16C5">
        <w:rPr>
          <w:rStyle w:val="FootnoteReference"/>
          <w:rFonts w:cs="Tahoma"/>
        </w:rPr>
        <w:footnoteRef/>
      </w:r>
      <w:r w:rsidRPr="00FB16C5">
        <w:rPr>
          <w:rFonts w:cs="Tahoma"/>
        </w:rPr>
        <w:t xml:space="preserve"> Merton Resident Survey2011</w:t>
      </w:r>
    </w:p>
  </w:footnote>
  <w:footnote w:id="3">
    <w:p w:rsidR="004C256B" w:rsidRPr="00FB16C5" w:rsidRDefault="004C256B">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The Disability Review.</w:t>
      </w:r>
      <w:proofErr w:type="gramEnd"/>
      <w:r w:rsidRPr="00FB16C5">
        <w:rPr>
          <w:rFonts w:cs="Tahoma"/>
        </w:rPr>
        <w:t xml:space="preserve"> </w:t>
      </w:r>
      <w:proofErr w:type="gramStart"/>
      <w:r w:rsidRPr="00FB16C5">
        <w:rPr>
          <w:rFonts w:cs="Tahoma"/>
        </w:rPr>
        <w:t>Leonard Cheshire Disability.</w:t>
      </w:r>
      <w:proofErr w:type="gramEnd"/>
      <w:r w:rsidRPr="00FB16C5">
        <w:rPr>
          <w:rFonts w:cs="Tahoma"/>
        </w:rPr>
        <w:t xml:space="preserve"> 2009</w:t>
      </w:r>
    </w:p>
  </w:footnote>
  <w:footnote w:id="4">
    <w:p w:rsidR="004C256B" w:rsidRPr="00FB16C5" w:rsidRDefault="004C256B">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Improving Health &amp; Lives.</w:t>
      </w:r>
      <w:proofErr w:type="gramEnd"/>
      <w:r w:rsidRPr="00FB16C5">
        <w:rPr>
          <w:rFonts w:cs="Tahoma"/>
        </w:rPr>
        <w:t xml:space="preserve"> </w:t>
      </w:r>
      <w:proofErr w:type="gramStart"/>
      <w:r w:rsidRPr="00FB16C5">
        <w:rPr>
          <w:rFonts w:cs="Tahoma"/>
        </w:rPr>
        <w:t>Department of Health.</w:t>
      </w:r>
      <w:proofErr w:type="gramEnd"/>
      <w:r w:rsidRPr="00FB16C5">
        <w:rPr>
          <w:rFonts w:cs="Tahoma"/>
        </w:rPr>
        <w:t xml:space="preserve"> 2010</w:t>
      </w:r>
    </w:p>
  </w:footnote>
  <w:footnote w:id="5">
    <w:p w:rsidR="004C256B" w:rsidRPr="00FB16C5" w:rsidRDefault="004C256B">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Poverty by Household Disability Status.</w:t>
      </w:r>
      <w:proofErr w:type="gramEnd"/>
      <w:r w:rsidRPr="00FB16C5">
        <w:rPr>
          <w:rFonts w:cs="Tahoma"/>
        </w:rPr>
        <w:t xml:space="preserve"> Joseph </w:t>
      </w:r>
      <w:proofErr w:type="spellStart"/>
      <w:r w:rsidRPr="00FB16C5">
        <w:rPr>
          <w:rFonts w:cs="Tahoma"/>
        </w:rPr>
        <w:t>Rowntree</w:t>
      </w:r>
      <w:proofErr w:type="spellEnd"/>
      <w:r w:rsidRPr="00FB16C5">
        <w:rPr>
          <w:rFonts w:cs="Tahoma"/>
        </w:rPr>
        <w:t xml:space="preserve"> Trust. July 2014</w:t>
      </w:r>
    </w:p>
  </w:footnote>
  <w:footnote w:id="6">
    <w:p w:rsidR="004C256B" w:rsidRPr="00FB16C5" w:rsidRDefault="004C256B" w:rsidP="00250EB6">
      <w:pPr>
        <w:pStyle w:val="FootnoteText"/>
        <w:rPr>
          <w:rFonts w:cs="Tahoma"/>
        </w:rPr>
      </w:pPr>
      <w:r w:rsidRPr="00FB16C5">
        <w:rPr>
          <w:rStyle w:val="FootnoteReference"/>
          <w:rFonts w:cs="Tahoma"/>
        </w:rPr>
        <w:footnoteRef/>
      </w:r>
      <w:r w:rsidRPr="00FB16C5">
        <w:rPr>
          <w:rFonts w:cs="Tahoma"/>
        </w:rPr>
        <w:t xml:space="preserve"> MS Society Survey September 2014 and Mind Survey September 2014</w:t>
      </w:r>
    </w:p>
  </w:footnote>
  <w:footnote w:id="7">
    <w:p w:rsidR="004C256B" w:rsidRPr="00627E31" w:rsidRDefault="004C256B" w:rsidP="00AA163F">
      <w:pPr>
        <w:pStyle w:val="FootnoteText"/>
        <w:rPr>
          <w:rFonts w:ascii="Arial" w:hAnsi="Arial" w:cs="Arial"/>
          <w:sz w:val="16"/>
          <w:szCs w:val="16"/>
        </w:rPr>
      </w:pPr>
      <w:r w:rsidRPr="00FB16C5">
        <w:rPr>
          <w:rStyle w:val="FootnoteReference"/>
          <w:rFonts w:cs="Tahoma"/>
        </w:rPr>
        <w:footnoteRef/>
      </w:r>
      <w:r w:rsidRPr="00FB16C5">
        <w:rPr>
          <w:rFonts w:cs="Tahoma"/>
        </w:rPr>
        <w:t xml:space="preserve"> http://odi.dwp.gov.uk/disability-statistics-and-research/disability-facts-and-figures</w:t>
      </w:r>
    </w:p>
  </w:footnote>
  <w:footnote w:id="8">
    <w:p w:rsidR="004C256B" w:rsidRPr="00FB16C5" w:rsidRDefault="004C256B" w:rsidP="00250EB6">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Muscular Dystrophy Report.</w:t>
      </w:r>
      <w:proofErr w:type="gramEnd"/>
      <w:r w:rsidRPr="00FB16C5">
        <w:rPr>
          <w:rFonts w:cs="Tahoma"/>
        </w:rPr>
        <w:t xml:space="preserve"> September 2014</w:t>
      </w:r>
    </w:p>
  </w:footnote>
  <w:footnote w:id="9">
    <w:p w:rsidR="004C256B" w:rsidRPr="00627E31" w:rsidRDefault="004C256B" w:rsidP="00627E31">
      <w:pPr>
        <w:pStyle w:val="FootnoteText"/>
        <w:rPr>
          <w:sz w:val="16"/>
          <w:szCs w:val="16"/>
        </w:rPr>
      </w:pPr>
      <w:r w:rsidRPr="00FB16C5">
        <w:rPr>
          <w:rStyle w:val="FootnoteReference"/>
          <w:rFonts w:cs="Tahoma"/>
        </w:rPr>
        <w:footnoteRef/>
      </w:r>
      <w:r w:rsidRPr="00FB16C5">
        <w:rPr>
          <w:rFonts w:cs="Tahoma"/>
        </w:rPr>
        <w:t xml:space="preserve"> http://odi.dwp.gov.uk/disability-statistics-and-research/disability-facts-and-figures</w:t>
      </w:r>
    </w:p>
  </w:footnote>
  <w:footnote w:id="10">
    <w:p w:rsidR="004C256B" w:rsidRPr="00FB16C5" w:rsidRDefault="004C256B">
      <w:pPr>
        <w:pStyle w:val="FootnoteText"/>
        <w:rPr>
          <w:rFonts w:cs="Tahoma"/>
        </w:rPr>
      </w:pPr>
      <w:r w:rsidRPr="00FB16C5">
        <w:rPr>
          <w:rStyle w:val="FootnoteReference"/>
          <w:rFonts w:cs="Tahoma"/>
        </w:rPr>
        <w:footnoteRef/>
      </w:r>
      <w:r w:rsidRPr="00FB16C5">
        <w:rPr>
          <w:rFonts w:cs="Tahoma"/>
        </w:rPr>
        <w:t xml:space="preserve"> Trotter R. Work in Progress: Rethinking employment support for disabled people. 2013</w:t>
      </w:r>
    </w:p>
  </w:footnote>
  <w:footnote w:id="11">
    <w:p w:rsidR="004C256B" w:rsidRPr="00FB16C5" w:rsidRDefault="004C256B" w:rsidP="00EE4C1D">
      <w:pPr>
        <w:pStyle w:val="FootnoteText"/>
        <w:rPr>
          <w:rFonts w:cs="Tahoma"/>
        </w:rPr>
      </w:pPr>
      <w:r w:rsidRPr="00FB16C5">
        <w:rPr>
          <w:rStyle w:val="FootnoteReference"/>
          <w:rFonts w:cs="Tahoma"/>
        </w:rPr>
        <w:footnoteRef/>
      </w:r>
      <w:r w:rsidRPr="00FB16C5">
        <w:rPr>
          <w:rFonts w:cs="Tahoma"/>
        </w:rPr>
        <w:t xml:space="preserve"> http://odi.dwp.gov.uk/disability-statistics-and-research/disability-facts-and-figures</w:t>
      </w:r>
    </w:p>
  </w:footnote>
  <w:footnote w:id="12">
    <w:p w:rsidR="004C256B" w:rsidRPr="00FB16C5" w:rsidRDefault="004C256B">
      <w:pPr>
        <w:pStyle w:val="FootnoteText"/>
        <w:rPr>
          <w:rFonts w:cs="Tahoma"/>
        </w:rPr>
      </w:pPr>
      <w:r w:rsidRPr="00FB16C5">
        <w:rPr>
          <w:rStyle w:val="FootnoteReference"/>
          <w:rFonts w:cs="Tahoma"/>
        </w:rPr>
        <w:footnoteRef/>
      </w:r>
      <w:r w:rsidRPr="00FB16C5">
        <w:rPr>
          <w:rFonts w:cs="Tahoma"/>
        </w:rPr>
        <w:t xml:space="preserve"> Life Opportunities Survey Wave 3 Final </w:t>
      </w:r>
      <w:proofErr w:type="gramStart"/>
      <w:r w:rsidRPr="00FB16C5">
        <w:rPr>
          <w:rFonts w:cs="Tahoma"/>
        </w:rPr>
        <w:t>Report</w:t>
      </w:r>
      <w:proofErr w:type="gramEnd"/>
      <w:r w:rsidRPr="00FB16C5">
        <w:rPr>
          <w:rFonts w:cs="Tahoma"/>
        </w:rPr>
        <w:t xml:space="preserve">. </w:t>
      </w:r>
      <w:proofErr w:type="gramStart"/>
      <w:r w:rsidRPr="00FB16C5">
        <w:rPr>
          <w:rFonts w:cs="Tahoma"/>
        </w:rPr>
        <w:t>ONS.</w:t>
      </w:r>
      <w:proofErr w:type="gramEnd"/>
      <w:r w:rsidRPr="00FB16C5">
        <w:rPr>
          <w:rFonts w:cs="Tahoma"/>
        </w:rPr>
        <w:t xml:space="preserve"> September 2015</w:t>
      </w:r>
    </w:p>
  </w:footnote>
  <w:footnote w:id="13">
    <w:p w:rsidR="004C256B" w:rsidRPr="00FB16C5" w:rsidRDefault="004C256B">
      <w:pPr>
        <w:pStyle w:val="FootnoteText"/>
        <w:rPr>
          <w:rFonts w:cs="Tahoma"/>
          <w:color w:val="FF0000"/>
        </w:rPr>
      </w:pPr>
      <w:r w:rsidRPr="00FB16C5">
        <w:rPr>
          <w:rStyle w:val="FootnoteReference"/>
          <w:rFonts w:cs="Tahoma"/>
        </w:rPr>
        <w:footnoteRef/>
      </w:r>
      <w:r w:rsidRPr="00FB16C5">
        <w:rPr>
          <w:rFonts w:cs="Tahoma"/>
        </w:rPr>
        <w:t xml:space="preserve"> </w:t>
      </w:r>
      <w:proofErr w:type="gramStart"/>
      <w:r w:rsidRPr="00FB16C5">
        <w:rPr>
          <w:rFonts w:cs="Tahoma"/>
        </w:rPr>
        <w:t>EHRC.</w:t>
      </w:r>
      <w:proofErr w:type="gramEnd"/>
      <w:r w:rsidRPr="00FB16C5">
        <w:rPr>
          <w:rFonts w:cs="Tahoma"/>
        </w:rPr>
        <w:t xml:space="preserve"> September 2015 </w:t>
      </w:r>
      <w:hyperlink r:id="rId1" w:history="1">
        <w:r w:rsidRPr="00FB16C5">
          <w:rPr>
            <w:rStyle w:val="Hyperlink"/>
            <w:rFonts w:cs="Tahoma"/>
          </w:rPr>
          <w:t>http://www.equalityhumanrights.com/commission-urges-action-boost-number-disabled-people-politics</w:t>
        </w:r>
      </w:hyperlink>
      <w:r w:rsidRPr="00FB16C5">
        <w:rPr>
          <w:rFonts w:cs="Tahoma"/>
          <w:color w:val="FF0000"/>
        </w:rPr>
        <w:t xml:space="preserve"> </w:t>
      </w:r>
    </w:p>
  </w:footnote>
  <w:footnote w:id="14">
    <w:p w:rsidR="004C256B" w:rsidRDefault="004C256B">
      <w:pPr>
        <w:pStyle w:val="FootnoteText"/>
      </w:pPr>
      <w:r w:rsidRPr="00FB16C5">
        <w:rPr>
          <w:rStyle w:val="FootnoteReference"/>
          <w:rFonts w:cs="Tahoma"/>
        </w:rPr>
        <w:footnoteRef/>
      </w:r>
      <w:r w:rsidRPr="00FB16C5">
        <w:rPr>
          <w:rFonts w:cs="Tahoma"/>
        </w:rPr>
        <w:t xml:space="preserve"> http://www.localgov.co.uk/Quarter-of-disabled-people-struggled-to-vote/38695</w:t>
      </w:r>
    </w:p>
  </w:footnote>
  <w:footnote w:id="15">
    <w:p w:rsidR="004C256B" w:rsidRDefault="004C256B">
      <w:pPr>
        <w:pStyle w:val="FootnoteText"/>
      </w:pPr>
      <w:r>
        <w:rPr>
          <w:rStyle w:val="FootnoteReference"/>
        </w:rPr>
        <w:footnoteRef/>
      </w:r>
      <w:r>
        <w:t xml:space="preserve"> </w:t>
      </w:r>
      <w:hyperlink r:id="rId2" w:history="1">
        <w:r w:rsidRPr="00223713">
          <w:rPr>
            <w:rStyle w:val="Hyperlink"/>
          </w:rPr>
          <w:t>http://www.mertoncil.org.uk/assets/documents/making-it-stop-tackling-hate-3</w:t>
        </w:r>
      </w:hyperlink>
      <w:r>
        <w:t xml:space="preserve"> </w:t>
      </w:r>
    </w:p>
  </w:footnote>
  <w:footnote w:id="16">
    <w:p w:rsidR="004C256B" w:rsidRPr="00FB16C5" w:rsidRDefault="004C256B" w:rsidP="00C47805">
      <w:pPr>
        <w:pStyle w:val="FootnoteText"/>
        <w:rPr>
          <w:rFonts w:cs="Tahoma"/>
          <w:szCs w:val="28"/>
        </w:rPr>
      </w:pPr>
      <w:r w:rsidRPr="00FB16C5">
        <w:rPr>
          <w:rStyle w:val="FootnoteReference"/>
          <w:rFonts w:cs="Tahoma"/>
          <w:szCs w:val="28"/>
        </w:rPr>
        <w:footnoteRef/>
      </w:r>
      <w:r w:rsidRPr="00FB16C5">
        <w:rPr>
          <w:rFonts w:cs="Tahoma"/>
          <w:szCs w:val="28"/>
        </w:rPr>
        <w:t xml:space="preserve"> </w:t>
      </w:r>
      <w:proofErr w:type="gramStart"/>
      <w:r w:rsidRPr="00FB16C5">
        <w:rPr>
          <w:rFonts w:cs="Tahoma"/>
          <w:szCs w:val="28"/>
        </w:rPr>
        <w:t>Using Personal Experience to Support Others with Similar Difficulties.</w:t>
      </w:r>
      <w:proofErr w:type="gramEnd"/>
      <w:r w:rsidRPr="00FB16C5">
        <w:rPr>
          <w:rFonts w:cs="Tahoma"/>
          <w:szCs w:val="28"/>
        </w:rPr>
        <w:t xml:space="preserve"> </w:t>
      </w:r>
      <w:proofErr w:type="spellStart"/>
      <w:r w:rsidRPr="00FB16C5">
        <w:rPr>
          <w:rFonts w:cs="Tahoma"/>
          <w:szCs w:val="28"/>
        </w:rPr>
        <w:t>Repper</w:t>
      </w:r>
      <w:proofErr w:type="spellEnd"/>
      <w:r w:rsidRPr="00FB16C5">
        <w:rPr>
          <w:rFonts w:cs="Tahoma"/>
          <w:szCs w:val="28"/>
        </w:rPr>
        <w:t xml:space="preserve"> R and Carter T 2010</w:t>
      </w:r>
    </w:p>
  </w:footnote>
  <w:footnote w:id="17">
    <w:p w:rsidR="004C256B" w:rsidRPr="002132C6" w:rsidRDefault="004C256B" w:rsidP="00C47805">
      <w:pPr>
        <w:pStyle w:val="FootnoteText"/>
        <w:rPr>
          <w:rFonts w:ascii="Arial" w:hAnsi="Arial" w:cs="Arial"/>
          <w:sz w:val="16"/>
          <w:szCs w:val="16"/>
        </w:rPr>
      </w:pPr>
      <w:r w:rsidRPr="00FB16C5">
        <w:rPr>
          <w:rStyle w:val="FootnoteReference"/>
          <w:rFonts w:cs="Tahoma"/>
          <w:szCs w:val="28"/>
        </w:rPr>
        <w:footnoteRef/>
      </w:r>
      <w:r w:rsidRPr="00FB16C5">
        <w:rPr>
          <w:rFonts w:cs="Tahoma"/>
          <w:szCs w:val="28"/>
        </w:rPr>
        <w:t xml:space="preserve"> Peer Support </w:t>
      </w:r>
      <w:proofErr w:type="gramStart"/>
      <w:r w:rsidRPr="00FB16C5">
        <w:rPr>
          <w:rFonts w:cs="Tahoma"/>
          <w:szCs w:val="28"/>
        </w:rPr>
        <w:t>In</w:t>
      </w:r>
      <w:proofErr w:type="gramEnd"/>
      <w:r w:rsidRPr="00FB16C5">
        <w:rPr>
          <w:rFonts w:cs="Tahoma"/>
          <w:szCs w:val="28"/>
        </w:rPr>
        <w:t xml:space="preserve"> Long Term Conditions. </w:t>
      </w:r>
      <w:proofErr w:type="gramStart"/>
      <w:r w:rsidRPr="00FB16C5">
        <w:rPr>
          <w:rFonts w:cs="Tahoma"/>
          <w:szCs w:val="28"/>
        </w:rPr>
        <w:t>Mental Health Foundation.</w:t>
      </w:r>
      <w:proofErr w:type="gramEnd"/>
      <w:r w:rsidRPr="00FB16C5">
        <w:rPr>
          <w:rFonts w:cs="Tahoma"/>
          <w:szCs w:val="28"/>
        </w:rPr>
        <w:t xml:space="preserve"> 2013</w:t>
      </w:r>
    </w:p>
  </w:footnote>
  <w:footnote w:id="18">
    <w:p w:rsidR="004C256B" w:rsidRDefault="004C256B" w:rsidP="0091173A">
      <w:pPr>
        <w:pStyle w:val="FootnoteText"/>
      </w:pPr>
      <w:r>
        <w:rPr>
          <w:rStyle w:val="FootnoteReference"/>
        </w:rPr>
        <w:footnoteRef/>
      </w:r>
      <w:r>
        <w:t xml:space="preserve"> Quotes from My Voice Matters 2013</w:t>
      </w:r>
    </w:p>
  </w:footnote>
  <w:footnote w:id="19">
    <w:p w:rsidR="004C256B" w:rsidRPr="00FB16C5" w:rsidRDefault="004C256B" w:rsidP="005851C6">
      <w:pPr>
        <w:pStyle w:val="FootnoteText"/>
        <w:rPr>
          <w:rFonts w:cs="Tahoma"/>
        </w:rPr>
      </w:pPr>
      <w:r w:rsidRPr="00FB16C5">
        <w:rPr>
          <w:rStyle w:val="FootnoteReference"/>
          <w:rFonts w:cs="Tahoma"/>
        </w:rPr>
        <w:footnoteRef/>
      </w:r>
      <w:r w:rsidRPr="00FB16C5">
        <w:rPr>
          <w:rFonts w:cs="Tahoma"/>
        </w:rPr>
        <w:t xml:space="preserve"> Quote from My Voice Matters 2013</w:t>
      </w:r>
    </w:p>
  </w:footnote>
  <w:footnote w:id="20">
    <w:p w:rsidR="004C256B" w:rsidRPr="00FB16C5" w:rsidRDefault="004C256B" w:rsidP="005851C6">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szCs w:val="28"/>
        </w:rPr>
        <w:t>“</w:t>
      </w:r>
      <w:r w:rsidRPr="00FB16C5">
        <w:rPr>
          <w:rFonts w:eastAsia="Calibri" w:cs="Tahoma"/>
          <w:szCs w:val="28"/>
        </w:rPr>
        <w:t>Towards a Business Case for Legal Aid</w:t>
      </w:r>
      <w:r w:rsidRPr="00FB16C5">
        <w:rPr>
          <w:rFonts w:cs="Tahoma"/>
          <w:szCs w:val="28"/>
        </w:rPr>
        <w:t>”.</w:t>
      </w:r>
      <w:proofErr w:type="gramEnd"/>
      <w:r w:rsidRPr="00FB16C5">
        <w:rPr>
          <w:rFonts w:cs="Tahoma"/>
          <w:szCs w:val="28"/>
        </w:rPr>
        <w:t xml:space="preserve"> Citizens Advice Bureau</w:t>
      </w:r>
      <w:r w:rsidRPr="00FB16C5">
        <w:rPr>
          <w:rFonts w:eastAsia="Calibri" w:cs="Tahoma"/>
          <w:szCs w:val="28"/>
        </w:rPr>
        <w:t>, 2010)</w:t>
      </w:r>
    </w:p>
  </w:footnote>
  <w:footnote w:id="21">
    <w:p w:rsidR="004C256B" w:rsidRDefault="004C256B" w:rsidP="005851C6">
      <w:pPr>
        <w:pStyle w:val="FootnoteText"/>
      </w:pPr>
      <w:r w:rsidRPr="00FB16C5">
        <w:rPr>
          <w:rStyle w:val="FootnoteReference"/>
          <w:rFonts w:cs="Tahoma"/>
        </w:rPr>
        <w:footnoteRef/>
      </w:r>
      <w:r w:rsidRPr="00FB16C5">
        <w:rPr>
          <w:rFonts w:cs="Tahoma"/>
        </w:rPr>
        <w:t xml:space="preserve"> </w:t>
      </w:r>
      <w:proofErr w:type="gramStart"/>
      <w:r w:rsidRPr="00FB16C5">
        <w:rPr>
          <w:rFonts w:cs="Tahoma"/>
        </w:rPr>
        <w:t>Guardian.</w:t>
      </w:r>
      <w:proofErr w:type="gramEnd"/>
      <w:r w:rsidRPr="00FB16C5">
        <w:rPr>
          <w:rFonts w:cs="Tahoma"/>
        </w:rPr>
        <w:t xml:space="preserve"> July 2012</w:t>
      </w:r>
    </w:p>
  </w:footnote>
  <w:footnote w:id="22">
    <w:p w:rsidR="004C256B" w:rsidRPr="00FB16C5" w:rsidRDefault="004C256B" w:rsidP="005851C6">
      <w:pPr>
        <w:pStyle w:val="FootnoteText"/>
        <w:rPr>
          <w:rFonts w:cs="Tahoma"/>
        </w:rPr>
      </w:pPr>
      <w:r w:rsidRPr="00FB16C5">
        <w:rPr>
          <w:rStyle w:val="FootnoteReference"/>
          <w:rFonts w:cs="Tahoma"/>
        </w:rPr>
        <w:footnoteRef/>
      </w:r>
      <w:r w:rsidRPr="00FB16C5">
        <w:rPr>
          <w:rFonts w:cs="Tahoma"/>
        </w:rPr>
        <w:t xml:space="preserve"> My Voice Matters 2013</w:t>
      </w:r>
    </w:p>
  </w:footnote>
  <w:footnote w:id="23">
    <w:p w:rsidR="004C256B" w:rsidRPr="002132C6" w:rsidRDefault="004C256B" w:rsidP="005851C6">
      <w:pPr>
        <w:pStyle w:val="FootnoteText"/>
        <w:rPr>
          <w:rFonts w:ascii="Arial" w:hAnsi="Arial" w:cs="Arial"/>
          <w:sz w:val="16"/>
          <w:szCs w:val="16"/>
        </w:rPr>
      </w:pPr>
      <w:r w:rsidRPr="00FB16C5">
        <w:rPr>
          <w:rStyle w:val="FootnoteReference"/>
          <w:rFonts w:cs="Tahoma"/>
        </w:rPr>
        <w:footnoteRef/>
      </w:r>
      <w:r w:rsidRPr="00FB16C5">
        <w:rPr>
          <w:rFonts w:cs="Tahoma"/>
        </w:rPr>
        <w:t xml:space="preserve"> </w:t>
      </w:r>
      <w:hyperlink r:id="rId3" w:history="1">
        <w:r w:rsidRPr="00396632">
          <w:rPr>
            <w:rStyle w:val="Hyperlink"/>
            <w:rFonts w:cs="Tahoma"/>
          </w:rPr>
          <w:t>http://www.merton.gov.uk/health-social-care/publichealth/jsna.htm</w:t>
        </w:r>
      </w:hyperlink>
      <w:r>
        <w:rPr>
          <w:rFonts w:cs="Tahoma"/>
          <w:color w:val="FF0000"/>
        </w:rPr>
        <w:t xml:space="preserve"> </w:t>
      </w:r>
    </w:p>
  </w:footnote>
  <w:footnote w:id="24">
    <w:p w:rsidR="004C256B" w:rsidRPr="00FB16C5" w:rsidRDefault="004C256B" w:rsidP="005851C6">
      <w:pPr>
        <w:pStyle w:val="FootnoteText"/>
        <w:rPr>
          <w:rFonts w:cs="Tahoma"/>
          <w:szCs w:val="28"/>
        </w:rPr>
      </w:pPr>
      <w:r w:rsidRPr="00FB16C5">
        <w:rPr>
          <w:rStyle w:val="FootnoteReference"/>
          <w:rFonts w:cs="Tahoma"/>
          <w:szCs w:val="28"/>
        </w:rPr>
        <w:footnoteRef/>
      </w:r>
      <w:r w:rsidRPr="00FB16C5">
        <w:rPr>
          <w:rFonts w:cs="Tahoma"/>
          <w:szCs w:val="28"/>
        </w:rPr>
        <w:t xml:space="preserve"> </w:t>
      </w:r>
      <w:proofErr w:type="gramStart"/>
      <w:r w:rsidRPr="00FB16C5">
        <w:rPr>
          <w:rFonts w:cs="Tahoma"/>
          <w:szCs w:val="28"/>
        </w:rPr>
        <w:t>Work in Progress.</w:t>
      </w:r>
      <w:proofErr w:type="gramEnd"/>
      <w:r w:rsidRPr="00FB16C5">
        <w:rPr>
          <w:rFonts w:cs="Tahoma"/>
          <w:szCs w:val="28"/>
        </w:rPr>
        <w:t xml:space="preserve"> </w:t>
      </w:r>
      <w:proofErr w:type="gramStart"/>
      <w:r w:rsidRPr="00FB16C5">
        <w:rPr>
          <w:rFonts w:cs="Tahoma"/>
          <w:szCs w:val="28"/>
        </w:rPr>
        <w:t>Rethinking Employment Support for Disabled People.</w:t>
      </w:r>
      <w:proofErr w:type="gramEnd"/>
      <w:r w:rsidRPr="00FB16C5">
        <w:rPr>
          <w:rFonts w:cs="Tahoma"/>
          <w:szCs w:val="28"/>
        </w:rPr>
        <w:t xml:space="preserve"> Trotter R. 2013</w:t>
      </w:r>
    </w:p>
  </w:footnote>
  <w:footnote w:id="25">
    <w:p w:rsidR="004C256B" w:rsidRDefault="004C256B" w:rsidP="005851C6">
      <w:pPr>
        <w:pStyle w:val="FootnoteText"/>
      </w:pPr>
      <w:r>
        <w:rPr>
          <w:rStyle w:val="FootnoteReference"/>
        </w:rPr>
        <w:footnoteRef/>
      </w:r>
      <w:r>
        <w:t xml:space="preserve"> </w:t>
      </w:r>
      <w:hyperlink r:id="rId4" w:history="1">
        <w:r w:rsidRPr="00396632">
          <w:rPr>
            <w:rStyle w:val="Hyperlink"/>
          </w:rPr>
          <w:t>http://www.merton.gov.uk/council/performance/residentssurvey.htm</w:t>
        </w:r>
      </w:hyperlink>
      <w:r>
        <w:rPr>
          <w:color w:val="FF0000"/>
        </w:rPr>
        <w:t xml:space="preserve"> </w:t>
      </w:r>
    </w:p>
  </w:footnote>
  <w:footnote w:id="26">
    <w:p w:rsidR="004C256B" w:rsidRDefault="004C256B" w:rsidP="005851C6">
      <w:pPr>
        <w:pStyle w:val="FootnoteText"/>
      </w:pPr>
      <w:r>
        <w:rPr>
          <w:rStyle w:val="FootnoteReference"/>
        </w:rPr>
        <w:footnoteRef/>
      </w:r>
      <w:r>
        <w:t xml:space="preserve"> My Voice Matters 2013</w:t>
      </w:r>
    </w:p>
  </w:footnote>
  <w:footnote w:id="27">
    <w:p w:rsidR="004C256B" w:rsidRDefault="004C256B" w:rsidP="005851C6">
      <w:pPr>
        <w:pStyle w:val="FootnoteText"/>
      </w:pPr>
      <w:r>
        <w:rPr>
          <w:rStyle w:val="FootnoteReference"/>
        </w:rPr>
        <w:footnoteRef/>
      </w:r>
      <w:r>
        <w:t xml:space="preserve"> My Voice Matters 2013</w:t>
      </w:r>
    </w:p>
  </w:footnote>
  <w:footnote w:id="28">
    <w:p w:rsidR="004C256B" w:rsidRPr="00FB16C5" w:rsidRDefault="004C256B" w:rsidP="00896EDA">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Putting People First.</w:t>
      </w:r>
      <w:proofErr w:type="gramEnd"/>
      <w:r w:rsidRPr="00FB16C5">
        <w:rPr>
          <w:rFonts w:cs="Tahoma"/>
        </w:rPr>
        <w:t xml:space="preserve"> Department of Health 2007</w:t>
      </w:r>
    </w:p>
  </w:footnote>
  <w:footnote w:id="29">
    <w:p w:rsidR="004C256B" w:rsidRPr="00FB16C5" w:rsidRDefault="004C256B" w:rsidP="00896EDA">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cs="Tahoma"/>
        </w:rPr>
        <w:t>Fulfilling Potential.</w:t>
      </w:r>
      <w:proofErr w:type="gramEnd"/>
      <w:r w:rsidRPr="00FB16C5">
        <w:rPr>
          <w:rFonts w:cs="Tahoma"/>
        </w:rPr>
        <w:t xml:space="preserve"> ODI and DWP 2013</w:t>
      </w:r>
    </w:p>
  </w:footnote>
  <w:footnote w:id="30">
    <w:p w:rsidR="004C256B" w:rsidRPr="00FB16C5" w:rsidRDefault="004C256B" w:rsidP="00896EDA">
      <w:pPr>
        <w:spacing w:after="0" w:line="240" w:lineRule="auto"/>
        <w:rPr>
          <w:rFonts w:eastAsia="Times New Roman" w:cs="Tahoma"/>
          <w:color w:val="595959"/>
          <w:sz w:val="20"/>
          <w:szCs w:val="20"/>
          <w:lang w:eastAsia="en-GB"/>
        </w:rPr>
      </w:pPr>
      <w:r w:rsidRPr="00FB16C5">
        <w:rPr>
          <w:rStyle w:val="FootnoteReference"/>
          <w:rFonts w:cs="Tahoma"/>
          <w:sz w:val="20"/>
          <w:szCs w:val="20"/>
        </w:rPr>
        <w:footnoteRef/>
      </w:r>
      <w:r w:rsidRPr="00FB16C5">
        <w:rPr>
          <w:rFonts w:cs="Tahoma"/>
          <w:sz w:val="20"/>
          <w:szCs w:val="20"/>
        </w:rPr>
        <w:t xml:space="preserve"> </w:t>
      </w:r>
      <w:proofErr w:type="gramStart"/>
      <w:r w:rsidRPr="00FB16C5">
        <w:rPr>
          <w:rFonts w:eastAsiaTheme="minorEastAsia" w:cs="Tahoma"/>
          <w:color w:val="000000" w:themeColor="text1"/>
          <w:kern w:val="24"/>
          <w:sz w:val="20"/>
          <w:szCs w:val="20"/>
          <w:lang w:eastAsia="en-GB"/>
        </w:rPr>
        <w:t>Confident Commissioning.</w:t>
      </w:r>
      <w:proofErr w:type="gramEnd"/>
      <w:r w:rsidRPr="00FB16C5">
        <w:rPr>
          <w:rFonts w:eastAsiaTheme="minorEastAsia" w:cs="Tahoma"/>
          <w:color w:val="000000" w:themeColor="text1"/>
          <w:kern w:val="24"/>
          <w:sz w:val="20"/>
          <w:szCs w:val="20"/>
          <w:lang w:eastAsia="en-GB"/>
        </w:rPr>
        <w:t xml:space="preserve"> Building Relationships </w:t>
      </w:r>
      <w:proofErr w:type="gramStart"/>
      <w:r w:rsidRPr="00FB16C5">
        <w:rPr>
          <w:rFonts w:eastAsiaTheme="minorEastAsia" w:cs="Tahoma"/>
          <w:color w:val="000000" w:themeColor="text1"/>
          <w:kern w:val="24"/>
          <w:sz w:val="20"/>
          <w:szCs w:val="20"/>
          <w:lang w:eastAsia="en-GB"/>
        </w:rPr>
        <w:t>Between</w:t>
      </w:r>
      <w:proofErr w:type="gramEnd"/>
      <w:r w:rsidRPr="00FB16C5">
        <w:rPr>
          <w:rFonts w:eastAsiaTheme="minorEastAsia" w:cs="Tahoma"/>
          <w:color w:val="000000" w:themeColor="text1"/>
          <w:kern w:val="24"/>
          <w:sz w:val="20"/>
          <w:szCs w:val="20"/>
          <w:lang w:eastAsia="en-GB"/>
        </w:rPr>
        <w:t xml:space="preserve"> Local Authorities and Disabled People’s User Led Organisations. Williams. </w:t>
      </w:r>
      <w:proofErr w:type="gramStart"/>
      <w:r w:rsidRPr="00FB16C5">
        <w:rPr>
          <w:rFonts w:eastAsiaTheme="minorEastAsia" w:cs="Tahoma"/>
          <w:color w:val="000000" w:themeColor="text1"/>
          <w:kern w:val="24"/>
          <w:sz w:val="20"/>
          <w:szCs w:val="20"/>
          <w:lang w:eastAsia="en-GB"/>
        </w:rPr>
        <w:t>SENDPO.</w:t>
      </w:r>
      <w:proofErr w:type="gramEnd"/>
      <w:r w:rsidRPr="00FB16C5">
        <w:rPr>
          <w:rFonts w:eastAsiaTheme="minorEastAsia" w:cs="Tahoma"/>
          <w:color w:val="000000" w:themeColor="text1"/>
          <w:kern w:val="24"/>
          <w:sz w:val="20"/>
          <w:szCs w:val="20"/>
          <w:lang w:eastAsia="en-GB"/>
        </w:rPr>
        <w:t xml:space="preserve"> 2014</w:t>
      </w:r>
    </w:p>
  </w:footnote>
  <w:footnote w:id="31">
    <w:p w:rsidR="004C256B" w:rsidRPr="00FB16C5" w:rsidRDefault="004C256B" w:rsidP="00896EDA">
      <w:pPr>
        <w:pStyle w:val="FootnoteText"/>
        <w:rPr>
          <w:rFonts w:cs="Tahoma"/>
        </w:rPr>
      </w:pPr>
      <w:r w:rsidRPr="00FB16C5">
        <w:rPr>
          <w:rStyle w:val="FootnoteReference"/>
          <w:rFonts w:cs="Tahoma"/>
        </w:rPr>
        <w:footnoteRef/>
      </w:r>
      <w:r w:rsidRPr="00FB16C5">
        <w:rPr>
          <w:rFonts w:cs="Tahoma"/>
        </w:rPr>
        <w:t xml:space="preserve"> </w:t>
      </w:r>
      <w:proofErr w:type="gramStart"/>
      <w:r w:rsidRPr="00FB16C5">
        <w:rPr>
          <w:rFonts w:eastAsiaTheme="minorEastAsia" w:cs="Tahoma"/>
          <w:color w:val="000000" w:themeColor="text1"/>
          <w:kern w:val="24"/>
          <w:lang w:eastAsia="en-GB"/>
        </w:rPr>
        <w:t>A Commissioner’s Guide to Developing and Sustaining User-led Organisations.</w:t>
      </w:r>
      <w:proofErr w:type="gramEnd"/>
      <w:r w:rsidRPr="00FB16C5">
        <w:rPr>
          <w:rFonts w:eastAsiaTheme="minorEastAsia" w:cs="Tahoma"/>
          <w:color w:val="000000" w:themeColor="text1"/>
          <w:kern w:val="24"/>
          <w:lang w:eastAsia="en-GB"/>
        </w:rPr>
        <w:t xml:space="preserve"> </w:t>
      </w:r>
      <w:proofErr w:type="gramStart"/>
      <w:r w:rsidRPr="00FB16C5">
        <w:rPr>
          <w:rFonts w:eastAsiaTheme="minorEastAsia" w:cs="Tahoma"/>
          <w:color w:val="000000" w:themeColor="text1"/>
          <w:kern w:val="24"/>
          <w:lang w:eastAsia="en-GB"/>
        </w:rPr>
        <w:t>SCIE Guide 36.</w:t>
      </w:r>
      <w:proofErr w:type="gramEnd"/>
      <w:r w:rsidRPr="00FB16C5">
        <w:rPr>
          <w:rFonts w:eastAsiaTheme="minorEastAsia" w:cs="Tahoma"/>
          <w:color w:val="000000" w:themeColor="text1"/>
          <w:kern w:val="24"/>
          <w:lang w:eastAsia="en-GB"/>
        </w:rPr>
        <w:t xml:space="preserve"> Updated July 2013</w:t>
      </w:r>
    </w:p>
  </w:footnote>
  <w:footnote w:id="32">
    <w:p w:rsidR="004C256B" w:rsidRPr="00B502D1" w:rsidRDefault="004C256B" w:rsidP="00896EDA">
      <w:pPr>
        <w:pStyle w:val="FootnoteText"/>
        <w:rPr>
          <w:color w:val="FF0000"/>
        </w:rPr>
      </w:pPr>
      <w:r w:rsidRPr="00FB16C5">
        <w:rPr>
          <w:rStyle w:val="FootnoteReference"/>
          <w:rFonts w:cs="Tahoma"/>
        </w:rPr>
        <w:footnoteRef/>
      </w:r>
      <w:r w:rsidRPr="00FB16C5">
        <w:rPr>
          <w:rFonts w:cs="Tahoma"/>
        </w:rPr>
        <w:t xml:space="preserve"> </w:t>
      </w:r>
      <w:proofErr w:type="gramStart"/>
      <w:r w:rsidRPr="00FB16C5">
        <w:rPr>
          <w:rFonts w:cs="Tahoma"/>
        </w:rPr>
        <w:t>The Recovery Model.</w:t>
      </w:r>
      <w:proofErr w:type="gramEnd"/>
      <w:r w:rsidRPr="00FB16C5">
        <w:rPr>
          <w:rFonts w:cs="Tahoma"/>
        </w:rPr>
        <w:t xml:space="preserve"> </w:t>
      </w:r>
      <w:proofErr w:type="gramStart"/>
      <w:r w:rsidRPr="00FB16C5">
        <w:rPr>
          <w:rFonts w:cs="Tahoma"/>
        </w:rPr>
        <w:t>Contra Costa County California.</w:t>
      </w:r>
      <w:proofErr w:type="gramEnd"/>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23611"/>
      <w:docPartObj>
        <w:docPartGallery w:val="Page Numbers (Top of Page)"/>
        <w:docPartUnique/>
      </w:docPartObj>
    </w:sdtPr>
    <w:sdtContent>
      <w:p w:rsidR="004C256B" w:rsidRDefault="004C256B">
        <w:pPr>
          <w:pStyle w:val="Header"/>
          <w:jc w:val="right"/>
        </w:pPr>
        <w:fldSimple w:instr=" PAGE   \* MERGEFORMAT ">
          <w:r w:rsidR="00135EEB">
            <w:rPr>
              <w:noProof/>
            </w:rPr>
            <w:t>2</w:t>
          </w:r>
        </w:fldSimple>
      </w:p>
    </w:sdtContent>
  </w:sdt>
  <w:p w:rsidR="004C256B" w:rsidRDefault="004C25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4F9B"/>
    <w:multiLevelType w:val="hybridMultilevel"/>
    <w:tmpl w:val="548A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92035"/>
    <w:multiLevelType w:val="hybridMultilevel"/>
    <w:tmpl w:val="AC3A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0F0D04"/>
    <w:multiLevelType w:val="hybridMultilevel"/>
    <w:tmpl w:val="7EAE6A38"/>
    <w:lvl w:ilvl="0" w:tplc="925C4A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D63AFD"/>
    <w:multiLevelType w:val="hybridMultilevel"/>
    <w:tmpl w:val="FB88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49205B"/>
    <w:multiLevelType w:val="multilevel"/>
    <w:tmpl w:val="D0303D8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D8C661D"/>
    <w:multiLevelType w:val="hybridMultilevel"/>
    <w:tmpl w:val="8494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307206"/>
    <w:multiLevelType w:val="hybridMultilevel"/>
    <w:tmpl w:val="7ED08690"/>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F5272C7"/>
    <w:multiLevelType w:val="hybridMultilevel"/>
    <w:tmpl w:val="1A60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5A706C"/>
    <w:multiLevelType w:val="hybridMultilevel"/>
    <w:tmpl w:val="428E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9670A1"/>
    <w:multiLevelType w:val="hybridMultilevel"/>
    <w:tmpl w:val="436E51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C57FBD"/>
    <w:multiLevelType w:val="hybridMultilevel"/>
    <w:tmpl w:val="7C70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E853BF"/>
    <w:multiLevelType w:val="hybridMultilevel"/>
    <w:tmpl w:val="D046BE04"/>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F67605"/>
    <w:multiLevelType w:val="hybridMultilevel"/>
    <w:tmpl w:val="F85695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881576"/>
    <w:multiLevelType w:val="hybridMultilevel"/>
    <w:tmpl w:val="01CA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295397"/>
    <w:multiLevelType w:val="hybridMultilevel"/>
    <w:tmpl w:val="3E6C1E52"/>
    <w:lvl w:ilvl="0" w:tplc="0E0E7BE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FA63F1"/>
    <w:multiLevelType w:val="hybridMultilevel"/>
    <w:tmpl w:val="A4944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876C89"/>
    <w:multiLevelType w:val="hybridMultilevel"/>
    <w:tmpl w:val="C050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B64BD0"/>
    <w:multiLevelType w:val="hybridMultilevel"/>
    <w:tmpl w:val="92A0A55A"/>
    <w:lvl w:ilvl="0" w:tplc="625CD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456F1E"/>
    <w:multiLevelType w:val="hybridMultilevel"/>
    <w:tmpl w:val="33B8628C"/>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9">
    <w:nsid w:val="403864D8"/>
    <w:multiLevelType w:val="hybridMultilevel"/>
    <w:tmpl w:val="F0765D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0">
    <w:nsid w:val="42190780"/>
    <w:multiLevelType w:val="hybridMultilevel"/>
    <w:tmpl w:val="5ADE5240"/>
    <w:lvl w:ilvl="0" w:tplc="D706C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6B5CD5"/>
    <w:multiLevelType w:val="hybridMultilevel"/>
    <w:tmpl w:val="22405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754A1D"/>
    <w:multiLevelType w:val="hybridMultilevel"/>
    <w:tmpl w:val="0B72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2A185F"/>
    <w:multiLevelType w:val="hybridMultilevel"/>
    <w:tmpl w:val="674C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411B8D"/>
    <w:multiLevelType w:val="hybridMultilevel"/>
    <w:tmpl w:val="35C0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283909"/>
    <w:multiLevelType w:val="hybridMultilevel"/>
    <w:tmpl w:val="87A4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680BDE"/>
    <w:multiLevelType w:val="hybridMultilevel"/>
    <w:tmpl w:val="EDC8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D95A31"/>
    <w:multiLevelType w:val="multilevel"/>
    <w:tmpl w:val="B432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2B6A94"/>
    <w:multiLevelType w:val="hybridMultilevel"/>
    <w:tmpl w:val="178480A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nsid w:val="6AE928AE"/>
    <w:multiLevelType w:val="hybridMultilevel"/>
    <w:tmpl w:val="92D0B4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E04693"/>
    <w:multiLevelType w:val="hybridMultilevel"/>
    <w:tmpl w:val="63E4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8F7C53"/>
    <w:multiLevelType w:val="hybridMultilevel"/>
    <w:tmpl w:val="825E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9A25EB"/>
    <w:multiLevelType w:val="hybridMultilevel"/>
    <w:tmpl w:val="CE90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1F4BC4"/>
    <w:multiLevelType w:val="hybridMultilevel"/>
    <w:tmpl w:val="BB94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6B286E"/>
    <w:multiLevelType w:val="hybridMultilevel"/>
    <w:tmpl w:val="5D82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FE3CB9"/>
    <w:multiLevelType w:val="hybridMultilevel"/>
    <w:tmpl w:val="69D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C0751A"/>
    <w:multiLevelType w:val="hybridMultilevel"/>
    <w:tmpl w:val="849E48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nsid w:val="7DE34D45"/>
    <w:multiLevelType w:val="hybridMultilevel"/>
    <w:tmpl w:val="05C0E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E44574"/>
    <w:multiLevelType w:val="hybridMultilevel"/>
    <w:tmpl w:val="806C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3"/>
  </w:num>
  <w:num w:numId="4">
    <w:abstractNumId w:val="14"/>
  </w:num>
  <w:num w:numId="5">
    <w:abstractNumId w:val="10"/>
  </w:num>
  <w:num w:numId="6">
    <w:abstractNumId w:val="30"/>
  </w:num>
  <w:num w:numId="7">
    <w:abstractNumId w:val="31"/>
  </w:num>
  <w:num w:numId="8">
    <w:abstractNumId w:val="37"/>
  </w:num>
  <w:num w:numId="9">
    <w:abstractNumId w:val="8"/>
  </w:num>
  <w:num w:numId="10">
    <w:abstractNumId w:val="34"/>
  </w:num>
  <w:num w:numId="11">
    <w:abstractNumId w:val="5"/>
  </w:num>
  <w:num w:numId="12">
    <w:abstractNumId w:val="35"/>
  </w:num>
  <w:num w:numId="13">
    <w:abstractNumId w:val="25"/>
  </w:num>
  <w:num w:numId="14">
    <w:abstractNumId w:val="38"/>
  </w:num>
  <w:num w:numId="15">
    <w:abstractNumId w:val="21"/>
  </w:num>
  <w:num w:numId="16">
    <w:abstractNumId w:val="36"/>
  </w:num>
  <w:num w:numId="17">
    <w:abstractNumId w:val="9"/>
  </w:num>
  <w:num w:numId="18">
    <w:abstractNumId w:val="27"/>
  </w:num>
  <w:num w:numId="19">
    <w:abstractNumId w:val="19"/>
  </w:num>
  <w:num w:numId="20">
    <w:abstractNumId w:val="16"/>
  </w:num>
  <w:num w:numId="21">
    <w:abstractNumId w:val="18"/>
  </w:num>
  <w:num w:numId="22">
    <w:abstractNumId w:val="24"/>
  </w:num>
  <w:num w:numId="23">
    <w:abstractNumId w:val="26"/>
  </w:num>
  <w:num w:numId="24">
    <w:abstractNumId w:val="11"/>
  </w:num>
  <w:num w:numId="25">
    <w:abstractNumId w:val="3"/>
  </w:num>
  <w:num w:numId="26">
    <w:abstractNumId w:val="33"/>
  </w:num>
  <w:num w:numId="27">
    <w:abstractNumId w:val="22"/>
  </w:num>
  <w:num w:numId="28">
    <w:abstractNumId w:val="13"/>
  </w:num>
  <w:num w:numId="29">
    <w:abstractNumId w:val="32"/>
  </w:num>
  <w:num w:numId="30">
    <w:abstractNumId w:val="12"/>
  </w:num>
  <w:num w:numId="31">
    <w:abstractNumId w:val="2"/>
  </w:num>
  <w:num w:numId="32">
    <w:abstractNumId w:val="20"/>
  </w:num>
  <w:num w:numId="33">
    <w:abstractNumId w:val="6"/>
  </w:num>
  <w:num w:numId="34">
    <w:abstractNumId w:val="28"/>
  </w:num>
  <w:num w:numId="35">
    <w:abstractNumId w:val="7"/>
  </w:num>
  <w:num w:numId="36">
    <w:abstractNumId w:val="0"/>
  </w:num>
  <w:num w:numId="37">
    <w:abstractNumId w:val="17"/>
  </w:num>
  <w:num w:numId="38">
    <w:abstractNumId w:val="29"/>
  </w:num>
  <w:num w:numId="39">
    <w:abstractNumId w:val="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3490">
      <o:colormenu v:ext="edit" fillcolor="#c00000" strokecolor="red"/>
    </o:shapedefaults>
  </w:hdrShapeDefaults>
  <w:footnotePr>
    <w:footnote w:id="-1"/>
    <w:footnote w:id="0"/>
  </w:footnotePr>
  <w:endnotePr>
    <w:endnote w:id="-1"/>
    <w:endnote w:id="0"/>
  </w:endnotePr>
  <w:compat/>
  <w:rsids>
    <w:rsidRoot w:val="0030033A"/>
    <w:rsid w:val="0000040D"/>
    <w:rsid w:val="0000049B"/>
    <w:rsid w:val="00004173"/>
    <w:rsid w:val="00004D5C"/>
    <w:rsid w:val="00005E49"/>
    <w:rsid w:val="0000625E"/>
    <w:rsid w:val="0000767A"/>
    <w:rsid w:val="000102C8"/>
    <w:rsid w:val="0001290F"/>
    <w:rsid w:val="00020A41"/>
    <w:rsid w:val="00022AAD"/>
    <w:rsid w:val="00023079"/>
    <w:rsid w:val="00026F44"/>
    <w:rsid w:val="00036A51"/>
    <w:rsid w:val="0004318E"/>
    <w:rsid w:val="000435F9"/>
    <w:rsid w:val="00044CF0"/>
    <w:rsid w:val="000473FE"/>
    <w:rsid w:val="000531EA"/>
    <w:rsid w:val="00055CB7"/>
    <w:rsid w:val="000570BE"/>
    <w:rsid w:val="00063A4F"/>
    <w:rsid w:val="0007246B"/>
    <w:rsid w:val="0007378F"/>
    <w:rsid w:val="0008054D"/>
    <w:rsid w:val="000807C6"/>
    <w:rsid w:val="00081131"/>
    <w:rsid w:val="0008636B"/>
    <w:rsid w:val="00086CE5"/>
    <w:rsid w:val="00087348"/>
    <w:rsid w:val="00091AFB"/>
    <w:rsid w:val="00096DE1"/>
    <w:rsid w:val="000972FB"/>
    <w:rsid w:val="000A12D1"/>
    <w:rsid w:val="000A354B"/>
    <w:rsid w:val="000A4350"/>
    <w:rsid w:val="000A7943"/>
    <w:rsid w:val="000B658A"/>
    <w:rsid w:val="000C40AE"/>
    <w:rsid w:val="000C6B3F"/>
    <w:rsid w:val="000D2620"/>
    <w:rsid w:val="000D7F33"/>
    <w:rsid w:val="000E39E4"/>
    <w:rsid w:val="000E685B"/>
    <w:rsid w:val="000E6F4C"/>
    <w:rsid w:val="000F64B5"/>
    <w:rsid w:val="000F7B98"/>
    <w:rsid w:val="00103BD3"/>
    <w:rsid w:val="00104D4F"/>
    <w:rsid w:val="0011146E"/>
    <w:rsid w:val="001117BE"/>
    <w:rsid w:val="00111BC4"/>
    <w:rsid w:val="00113418"/>
    <w:rsid w:val="0012364A"/>
    <w:rsid w:val="00125296"/>
    <w:rsid w:val="00127C7F"/>
    <w:rsid w:val="001349CE"/>
    <w:rsid w:val="0013559E"/>
    <w:rsid w:val="00135EEB"/>
    <w:rsid w:val="00137D0F"/>
    <w:rsid w:val="0014036B"/>
    <w:rsid w:val="0014537A"/>
    <w:rsid w:val="00145CB9"/>
    <w:rsid w:val="001466D8"/>
    <w:rsid w:val="00146F1A"/>
    <w:rsid w:val="00151491"/>
    <w:rsid w:val="00154BAD"/>
    <w:rsid w:val="0015762D"/>
    <w:rsid w:val="0016463B"/>
    <w:rsid w:val="00166755"/>
    <w:rsid w:val="00167C91"/>
    <w:rsid w:val="00173D9C"/>
    <w:rsid w:val="001741C1"/>
    <w:rsid w:val="00175CAE"/>
    <w:rsid w:val="001767E2"/>
    <w:rsid w:val="00182CD7"/>
    <w:rsid w:val="00185E15"/>
    <w:rsid w:val="00197CC3"/>
    <w:rsid w:val="001B0D5E"/>
    <w:rsid w:val="001B4070"/>
    <w:rsid w:val="001B4341"/>
    <w:rsid w:val="001C4F4E"/>
    <w:rsid w:val="001C6723"/>
    <w:rsid w:val="001D108D"/>
    <w:rsid w:val="001E773B"/>
    <w:rsid w:val="001F1A37"/>
    <w:rsid w:val="001F2F42"/>
    <w:rsid w:val="001F3191"/>
    <w:rsid w:val="001F3608"/>
    <w:rsid w:val="001F3A29"/>
    <w:rsid w:val="001F6039"/>
    <w:rsid w:val="001F647D"/>
    <w:rsid w:val="001F7DF8"/>
    <w:rsid w:val="002025E8"/>
    <w:rsid w:val="00205399"/>
    <w:rsid w:val="002132C6"/>
    <w:rsid w:val="00221CA7"/>
    <w:rsid w:val="00222452"/>
    <w:rsid w:val="002224C3"/>
    <w:rsid w:val="00225A5A"/>
    <w:rsid w:val="00234B4B"/>
    <w:rsid w:val="00246508"/>
    <w:rsid w:val="002502FB"/>
    <w:rsid w:val="00250EB6"/>
    <w:rsid w:val="00253D0F"/>
    <w:rsid w:val="00254301"/>
    <w:rsid w:val="00256759"/>
    <w:rsid w:val="00257932"/>
    <w:rsid w:val="0026397A"/>
    <w:rsid w:val="00264619"/>
    <w:rsid w:val="00264829"/>
    <w:rsid w:val="00265B40"/>
    <w:rsid w:val="002662F9"/>
    <w:rsid w:val="0027236D"/>
    <w:rsid w:val="0027569D"/>
    <w:rsid w:val="002864A1"/>
    <w:rsid w:val="002872A1"/>
    <w:rsid w:val="00291490"/>
    <w:rsid w:val="002946E3"/>
    <w:rsid w:val="00294CFD"/>
    <w:rsid w:val="002A0DD9"/>
    <w:rsid w:val="002A24D3"/>
    <w:rsid w:val="002A306D"/>
    <w:rsid w:val="002A42D6"/>
    <w:rsid w:val="002A4574"/>
    <w:rsid w:val="002A6D6D"/>
    <w:rsid w:val="002B0062"/>
    <w:rsid w:val="002B214C"/>
    <w:rsid w:val="002B49DD"/>
    <w:rsid w:val="002B4FCA"/>
    <w:rsid w:val="002B7805"/>
    <w:rsid w:val="002B7E52"/>
    <w:rsid w:val="002B7FE4"/>
    <w:rsid w:val="002C0255"/>
    <w:rsid w:val="002C3364"/>
    <w:rsid w:val="002C6522"/>
    <w:rsid w:val="002C69BE"/>
    <w:rsid w:val="002D764B"/>
    <w:rsid w:val="002E66D7"/>
    <w:rsid w:val="002F01FA"/>
    <w:rsid w:val="0030033A"/>
    <w:rsid w:val="00303CE2"/>
    <w:rsid w:val="00304404"/>
    <w:rsid w:val="0030691D"/>
    <w:rsid w:val="00313F44"/>
    <w:rsid w:val="00314C89"/>
    <w:rsid w:val="003153F8"/>
    <w:rsid w:val="00321E2B"/>
    <w:rsid w:val="003231AC"/>
    <w:rsid w:val="00323903"/>
    <w:rsid w:val="00331877"/>
    <w:rsid w:val="0033385D"/>
    <w:rsid w:val="00333FA6"/>
    <w:rsid w:val="00336002"/>
    <w:rsid w:val="00346827"/>
    <w:rsid w:val="003512A8"/>
    <w:rsid w:val="00351536"/>
    <w:rsid w:val="0035396E"/>
    <w:rsid w:val="0035698F"/>
    <w:rsid w:val="0035717B"/>
    <w:rsid w:val="00360257"/>
    <w:rsid w:val="0036186E"/>
    <w:rsid w:val="00370C08"/>
    <w:rsid w:val="003739AE"/>
    <w:rsid w:val="0038042A"/>
    <w:rsid w:val="00381427"/>
    <w:rsid w:val="003824BC"/>
    <w:rsid w:val="0038633D"/>
    <w:rsid w:val="00386989"/>
    <w:rsid w:val="00395493"/>
    <w:rsid w:val="003979A3"/>
    <w:rsid w:val="003A0FCC"/>
    <w:rsid w:val="003A1892"/>
    <w:rsid w:val="003A1A87"/>
    <w:rsid w:val="003B2D4B"/>
    <w:rsid w:val="003B5F49"/>
    <w:rsid w:val="003B7186"/>
    <w:rsid w:val="003C5563"/>
    <w:rsid w:val="003D0FE3"/>
    <w:rsid w:val="003D13B7"/>
    <w:rsid w:val="003D5B80"/>
    <w:rsid w:val="003D7017"/>
    <w:rsid w:val="003E6140"/>
    <w:rsid w:val="003F32B8"/>
    <w:rsid w:val="003F4F78"/>
    <w:rsid w:val="00400F74"/>
    <w:rsid w:val="0040557C"/>
    <w:rsid w:val="00406105"/>
    <w:rsid w:val="004077CE"/>
    <w:rsid w:val="00413C56"/>
    <w:rsid w:val="0041749F"/>
    <w:rsid w:val="00434FB4"/>
    <w:rsid w:val="004367BA"/>
    <w:rsid w:val="0044264D"/>
    <w:rsid w:val="004436B7"/>
    <w:rsid w:val="00443B9A"/>
    <w:rsid w:val="0045028A"/>
    <w:rsid w:val="00454E7E"/>
    <w:rsid w:val="00457C23"/>
    <w:rsid w:val="00463586"/>
    <w:rsid w:val="0046402F"/>
    <w:rsid w:val="00471684"/>
    <w:rsid w:val="004716A4"/>
    <w:rsid w:val="00472BDB"/>
    <w:rsid w:val="00476833"/>
    <w:rsid w:val="004804C7"/>
    <w:rsid w:val="00491F4E"/>
    <w:rsid w:val="004959AC"/>
    <w:rsid w:val="004978D5"/>
    <w:rsid w:val="004A712D"/>
    <w:rsid w:val="004B1850"/>
    <w:rsid w:val="004B2E53"/>
    <w:rsid w:val="004B35F7"/>
    <w:rsid w:val="004C256B"/>
    <w:rsid w:val="004C78FD"/>
    <w:rsid w:val="004D1F9A"/>
    <w:rsid w:val="004D4104"/>
    <w:rsid w:val="004D63FF"/>
    <w:rsid w:val="004D6832"/>
    <w:rsid w:val="004E14EB"/>
    <w:rsid w:val="004E239D"/>
    <w:rsid w:val="004E28EC"/>
    <w:rsid w:val="004E3875"/>
    <w:rsid w:val="004F5BEC"/>
    <w:rsid w:val="004F694D"/>
    <w:rsid w:val="004F74AB"/>
    <w:rsid w:val="004F7C5A"/>
    <w:rsid w:val="00501B1D"/>
    <w:rsid w:val="0051163D"/>
    <w:rsid w:val="00513D25"/>
    <w:rsid w:val="005163D4"/>
    <w:rsid w:val="00520BBF"/>
    <w:rsid w:val="0053740D"/>
    <w:rsid w:val="00537660"/>
    <w:rsid w:val="005410B4"/>
    <w:rsid w:val="005428C1"/>
    <w:rsid w:val="00543108"/>
    <w:rsid w:val="0054565E"/>
    <w:rsid w:val="00551340"/>
    <w:rsid w:val="0055381E"/>
    <w:rsid w:val="00554E70"/>
    <w:rsid w:val="0055503E"/>
    <w:rsid w:val="00555872"/>
    <w:rsid w:val="00560458"/>
    <w:rsid w:val="005604E6"/>
    <w:rsid w:val="0057178B"/>
    <w:rsid w:val="00573985"/>
    <w:rsid w:val="0057562A"/>
    <w:rsid w:val="00580531"/>
    <w:rsid w:val="00581E5B"/>
    <w:rsid w:val="00582332"/>
    <w:rsid w:val="005851C6"/>
    <w:rsid w:val="005866BC"/>
    <w:rsid w:val="005876A5"/>
    <w:rsid w:val="005A0D88"/>
    <w:rsid w:val="005A75CA"/>
    <w:rsid w:val="005B5564"/>
    <w:rsid w:val="005B5C83"/>
    <w:rsid w:val="005B6E6F"/>
    <w:rsid w:val="005C112F"/>
    <w:rsid w:val="005C356E"/>
    <w:rsid w:val="005D7624"/>
    <w:rsid w:val="005E331F"/>
    <w:rsid w:val="005E62F7"/>
    <w:rsid w:val="005E7F28"/>
    <w:rsid w:val="005F61F3"/>
    <w:rsid w:val="00600F86"/>
    <w:rsid w:val="00606903"/>
    <w:rsid w:val="00610776"/>
    <w:rsid w:val="00610BDC"/>
    <w:rsid w:val="00620CA5"/>
    <w:rsid w:val="006215B9"/>
    <w:rsid w:val="00622E52"/>
    <w:rsid w:val="0062363E"/>
    <w:rsid w:val="00623826"/>
    <w:rsid w:val="006248B3"/>
    <w:rsid w:val="00627E31"/>
    <w:rsid w:val="0063556A"/>
    <w:rsid w:val="0064437B"/>
    <w:rsid w:val="00644715"/>
    <w:rsid w:val="00644D1F"/>
    <w:rsid w:val="00651FAE"/>
    <w:rsid w:val="006549DD"/>
    <w:rsid w:val="006637DD"/>
    <w:rsid w:val="00665650"/>
    <w:rsid w:val="00665698"/>
    <w:rsid w:val="006656BA"/>
    <w:rsid w:val="0066799E"/>
    <w:rsid w:val="00672110"/>
    <w:rsid w:val="006749AF"/>
    <w:rsid w:val="00676610"/>
    <w:rsid w:val="006934A1"/>
    <w:rsid w:val="006936FB"/>
    <w:rsid w:val="0069544C"/>
    <w:rsid w:val="006957FF"/>
    <w:rsid w:val="006A1056"/>
    <w:rsid w:val="006A2118"/>
    <w:rsid w:val="006A2600"/>
    <w:rsid w:val="006A2B1D"/>
    <w:rsid w:val="006A3B68"/>
    <w:rsid w:val="006A44F5"/>
    <w:rsid w:val="006A5471"/>
    <w:rsid w:val="006A5EA4"/>
    <w:rsid w:val="006A658C"/>
    <w:rsid w:val="006C135D"/>
    <w:rsid w:val="006C4745"/>
    <w:rsid w:val="006D01D4"/>
    <w:rsid w:val="006D2AE7"/>
    <w:rsid w:val="006D6B03"/>
    <w:rsid w:val="006E2AD4"/>
    <w:rsid w:val="006E3323"/>
    <w:rsid w:val="006F1444"/>
    <w:rsid w:val="006F72BC"/>
    <w:rsid w:val="00703EBF"/>
    <w:rsid w:val="0070494A"/>
    <w:rsid w:val="00710C7E"/>
    <w:rsid w:val="00710F7A"/>
    <w:rsid w:val="0071387D"/>
    <w:rsid w:val="00714414"/>
    <w:rsid w:val="00716806"/>
    <w:rsid w:val="00734F80"/>
    <w:rsid w:val="007352B6"/>
    <w:rsid w:val="0073647F"/>
    <w:rsid w:val="007370D8"/>
    <w:rsid w:val="00737DC4"/>
    <w:rsid w:val="00755877"/>
    <w:rsid w:val="0076264A"/>
    <w:rsid w:val="007707F4"/>
    <w:rsid w:val="00774494"/>
    <w:rsid w:val="00775E63"/>
    <w:rsid w:val="00784146"/>
    <w:rsid w:val="00785092"/>
    <w:rsid w:val="00785F12"/>
    <w:rsid w:val="00787273"/>
    <w:rsid w:val="00787AC2"/>
    <w:rsid w:val="007901F8"/>
    <w:rsid w:val="007919E9"/>
    <w:rsid w:val="0079321F"/>
    <w:rsid w:val="00797AB6"/>
    <w:rsid w:val="007A2137"/>
    <w:rsid w:val="007B31CE"/>
    <w:rsid w:val="007B5176"/>
    <w:rsid w:val="007B6CD2"/>
    <w:rsid w:val="007C4678"/>
    <w:rsid w:val="007C657F"/>
    <w:rsid w:val="007C6B6F"/>
    <w:rsid w:val="007D2FFF"/>
    <w:rsid w:val="007D58FC"/>
    <w:rsid w:val="007D7937"/>
    <w:rsid w:val="007D7D26"/>
    <w:rsid w:val="007E2DC3"/>
    <w:rsid w:val="007E51BB"/>
    <w:rsid w:val="007E5D43"/>
    <w:rsid w:val="007E776F"/>
    <w:rsid w:val="007F124A"/>
    <w:rsid w:val="007F1423"/>
    <w:rsid w:val="007F1C69"/>
    <w:rsid w:val="007F45DF"/>
    <w:rsid w:val="007F6171"/>
    <w:rsid w:val="007F7062"/>
    <w:rsid w:val="008006BE"/>
    <w:rsid w:val="00802455"/>
    <w:rsid w:val="00805D31"/>
    <w:rsid w:val="00807EDD"/>
    <w:rsid w:val="00813356"/>
    <w:rsid w:val="0082562D"/>
    <w:rsid w:val="008258CE"/>
    <w:rsid w:val="008301D4"/>
    <w:rsid w:val="00833FCD"/>
    <w:rsid w:val="00836D8F"/>
    <w:rsid w:val="0084033F"/>
    <w:rsid w:val="008427EA"/>
    <w:rsid w:val="008432D6"/>
    <w:rsid w:val="008455D8"/>
    <w:rsid w:val="0085063A"/>
    <w:rsid w:val="0085278A"/>
    <w:rsid w:val="008566EE"/>
    <w:rsid w:val="0085682C"/>
    <w:rsid w:val="00871CCD"/>
    <w:rsid w:val="00875795"/>
    <w:rsid w:val="00877BC5"/>
    <w:rsid w:val="008861BE"/>
    <w:rsid w:val="008877B1"/>
    <w:rsid w:val="00891598"/>
    <w:rsid w:val="00896B00"/>
    <w:rsid w:val="00896EDA"/>
    <w:rsid w:val="008A3248"/>
    <w:rsid w:val="008A49C1"/>
    <w:rsid w:val="008A6505"/>
    <w:rsid w:val="008A6DCD"/>
    <w:rsid w:val="008B21AC"/>
    <w:rsid w:val="008B30C4"/>
    <w:rsid w:val="008C094A"/>
    <w:rsid w:val="008C1CEB"/>
    <w:rsid w:val="008D1C00"/>
    <w:rsid w:val="008D477D"/>
    <w:rsid w:val="008D4BF7"/>
    <w:rsid w:val="008D527F"/>
    <w:rsid w:val="008E2121"/>
    <w:rsid w:val="008E34BB"/>
    <w:rsid w:val="008E6687"/>
    <w:rsid w:val="008F0485"/>
    <w:rsid w:val="008F2CF6"/>
    <w:rsid w:val="008F4C14"/>
    <w:rsid w:val="008F4CD3"/>
    <w:rsid w:val="008F6303"/>
    <w:rsid w:val="008F667B"/>
    <w:rsid w:val="008F6798"/>
    <w:rsid w:val="008F6C1F"/>
    <w:rsid w:val="00901BF0"/>
    <w:rsid w:val="00903E85"/>
    <w:rsid w:val="0090493F"/>
    <w:rsid w:val="0091173A"/>
    <w:rsid w:val="00913976"/>
    <w:rsid w:val="009169C0"/>
    <w:rsid w:val="00924A20"/>
    <w:rsid w:val="00925D79"/>
    <w:rsid w:val="00925EA0"/>
    <w:rsid w:val="00933889"/>
    <w:rsid w:val="00934870"/>
    <w:rsid w:val="00947B10"/>
    <w:rsid w:val="00960D4C"/>
    <w:rsid w:val="00962B4B"/>
    <w:rsid w:val="00962B54"/>
    <w:rsid w:val="00971114"/>
    <w:rsid w:val="009715E9"/>
    <w:rsid w:val="00973BCC"/>
    <w:rsid w:val="00974F08"/>
    <w:rsid w:val="00980A06"/>
    <w:rsid w:val="00997F45"/>
    <w:rsid w:val="009B10A7"/>
    <w:rsid w:val="009B2AD2"/>
    <w:rsid w:val="009B6C5D"/>
    <w:rsid w:val="009D0849"/>
    <w:rsid w:val="009D150C"/>
    <w:rsid w:val="009D4B16"/>
    <w:rsid w:val="009D5037"/>
    <w:rsid w:val="009D7D1A"/>
    <w:rsid w:val="009E4CB9"/>
    <w:rsid w:val="009E4E2C"/>
    <w:rsid w:val="009F5798"/>
    <w:rsid w:val="00A15C22"/>
    <w:rsid w:val="00A17519"/>
    <w:rsid w:val="00A210E0"/>
    <w:rsid w:val="00A21635"/>
    <w:rsid w:val="00A21B97"/>
    <w:rsid w:val="00A3047B"/>
    <w:rsid w:val="00A422D7"/>
    <w:rsid w:val="00A44A13"/>
    <w:rsid w:val="00A46EFC"/>
    <w:rsid w:val="00A47486"/>
    <w:rsid w:val="00A52639"/>
    <w:rsid w:val="00A5568D"/>
    <w:rsid w:val="00A559F0"/>
    <w:rsid w:val="00A7074F"/>
    <w:rsid w:val="00A921BE"/>
    <w:rsid w:val="00A937C9"/>
    <w:rsid w:val="00A9597E"/>
    <w:rsid w:val="00A95B7A"/>
    <w:rsid w:val="00AA101D"/>
    <w:rsid w:val="00AA163F"/>
    <w:rsid w:val="00AA2EC8"/>
    <w:rsid w:val="00AA54EC"/>
    <w:rsid w:val="00AC167B"/>
    <w:rsid w:val="00AC661B"/>
    <w:rsid w:val="00AC75A7"/>
    <w:rsid w:val="00AD3C86"/>
    <w:rsid w:val="00AD73F4"/>
    <w:rsid w:val="00AE23AB"/>
    <w:rsid w:val="00AE61C7"/>
    <w:rsid w:val="00AE6F01"/>
    <w:rsid w:val="00AF1B07"/>
    <w:rsid w:val="00AF401F"/>
    <w:rsid w:val="00AF76CE"/>
    <w:rsid w:val="00AF799B"/>
    <w:rsid w:val="00AF7EB2"/>
    <w:rsid w:val="00B073A7"/>
    <w:rsid w:val="00B20B83"/>
    <w:rsid w:val="00B241EF"/>
    <w:rsid w:val="00B40BB7"/>
    <w:rsid w:val="00B423D8"/>
    <w:rsid w:val="00B431EC"/>
    <w:rsid w:val="00B43B28"/>
    <w:rsid w:val="00B44E78"/>
    <w:rsid w:val="00B45DF9"/>
    <w:rsid w:val="00B502D1"/>
    <w:rsid w:val="00B51327"/>
    <w:rsid w:val="00B524E9"/>
    <w:rsid w:val="00B55163"/>
    <w:rsid w:val="00B57D75"/>
    <w:rsid w:val="00B621F2"/>
    <w:rsid w:val="00B63C8A"/>
    <w:rsid w:val="00B67602"/>
    <w:rsid w:val="00B70E61"/>
    <w:rsid w:val="00B72ACF"/>
    <w:rsid w:val="00B75E9A"/>
    <w:rsid w:val="00B76579"/>
    <w:rsid w:val="00B76FB0"/>
    <w:rsid w:val="00B77E73"/>
    <w:rsid w:val="00B80039"/>
    <w:rsid w:val="00B81140"/>
    <w:rsid w:val="00B81313"/>
    <w:rsid w:val="00B82409"/>
    <w:rsid w:val="00B83143"/>
    <w:rsid w:val="00B85D7E"/>
    <w:rsid w:val="00B93153"/>
    <w:rsid w:val="00BA0F6A"/>
    <w:rsid w:val="00BA1357"/>
    <w:rsid w:val="00BA380E"/>
    <w:rsid w:val="00BC0CD5"/>
    <w:rsid w:val="00BC299F"/>
    <w:rsid w:val="00BC57EA"/>
    <w:rsid w:val="00BC625D"/>
    <w:rsid w:val="00BC70D0"/>
    <w:rsid w:val="00BE0FB8"/>
    <w:rsid w:val="00BE0FC9"/>
    <w:rsid w:val="00BE55B4"/>
    <w:rsid w:val="00BE611A"/>
    <w:rsid w:val="00BF14A7"/>
    <w:rsid w:val="00BF23AE"/>
    <w:rsid w:val="00C03053"/>
    <w:rsid w:val="00C13D05"/>
    <w:rsid w:val="00C13DB6"/>
    <w:rsid w:val="00C15B5E"/>
    <w:rsid w:val="00C2207F"/>
    <w:rsid w:val="00C2223C"/>
    <w:rsid w:val="00C22E93"/>
    <w:rsid w:val="00C24B66"/>
    <w:rsid w:val="00C3131A"/>
    <w:rsid w:val="00C3269B"/>
    <w:rsid w:val="00C335BF"/>
    <w:rsid w:val="00C3438B"/>
    <w:rsid w:val="00C35362"/>
    <w:rsid w:val="00C3557B"/>
    <w:rsid w:val="00C40AFB"/>
    <w:rsid w:val="00C46C28"/>
    <w:rsid w:val="00C47805"/>
    <w:rsid w:val="00C5262E"/>
    <w:rsid w:val="00C628BB"/>
    <w:rsid w:val="00C63905"/>
    <w:rsid w:val="00C66E2D"/>
    <w:rsid w:val="00C72943"/>
    <w:rsid w:val="00C750A8"/>
    <w:rsid w:val="00C84339"/>
    <w:rsid w:val="00C91832"/>
    <w:rsid w:val="00C94C02"/>
    <w:rsid w:val="00C95E4A"/>
    <w:rsid w:val="00CA1FF6"/>
    <w:rsid w:val="00CA3A8D"/>
    <w:rsid w:val="00CB186B"/>
    <w:rsid w:val="00CD000D"/>
    <w:rsid w:val="00CD2EC2"/>
    <w:rsid w:val="00CD556C"/>
    <w:rsid w:val="00CD71EB"/>
    <w:rsid w:val="00CD7FD0"/>
    <w:rsid w:val="00CE28D0"/>
    <w:rsid w:val="00CE39D0"/>
    <w:rsid w:val="00CE45E6"/>
    <w:rsid w:val="00CE6EC7"/>
    <w:rsid w:val="00CE7799"/>
    <w:rsid w:val="00CF2D12"/>
    <w:rsid w:val="00D028B6"/>
    <w:rsid w:val="00D07285"/>
    <w:rsid w:val="00D11C0B"/>
    <w:rsid w:val="00D167BF"/>
    <w:rsid w:val="00D2024A"/>
    <w:rsid w:val="00D2048F"/>
    <w:rsid w:val="00D209B2"/>
    <w:rsid w:val="00D24412"/>
    <w:rsid w:val="00D2514C"/>
    <w:rsid w:val="00D27DFE"/>
    <w:rsid w:val="00D30AF8"/>
    <w:rsid w:val="00D30F7B"/>
    <w:rsid w:val="00D32864"/>
    <w:rsid w:val="00D32F77"/>
    <w:rsid w:val="00D3307E"/>
    <w:rsid w:val="00D34030"/>
    <w:rsid w:val="00D40E33"/>
    <w:rsid w:val="00D4722D"/>
    <w:rsid w:val="00D47AF7"/>
    <w:rsid w:val="00D520F9"/>
    <w:rsid w:val="00D528BF"/>
    <w:rsid w:val="00D57E3D"/>
    <w:rsid w:val="00D60BAB"/>
    <w:rsid w:val="00D727E6"/>
    <w:rsid w:val="00D75398"/>
    <w:rsid w:val="00D8239B"/>
    <w:rsid w:val="00D837A5"/>
    <w:rsid w:val="00D86CAD"/>
    <w:rsid w:val="00DA097E"/>
    <w:rsid w:val="00DA33ED"/>
    <w:rsid w:val="00DA7A4D"/>
    <w:rsid w:val="00DB18E5"/>
    <w:rsid w:val="00DB342A"/>
    <w:rsid w:val="00DC6EA7"/>
    <w:rsid w:val="00DD0A96"/>
    <w:rsid w:val="00DD16E7"/>
    <w:rsid w:val="00DD1803"/>
    <w:rsid w:val="00DD1C68"/>
    <w:rsid w:val="00DD3129"/>
    <w:rsid w:val="00DE4CCC"/>
    <w:rsid w:val="00DF065C"/>
    <w:rsid w:val="00DF3BF2"/>
    <w:rsid w:val="00DF5F75"/>
    <w:rsid w:val="00DF6560"/>
    <w:rsid w:val="00DF6D18"/>
    <w:rsid w:val="00E04DFD"/>
    <w:rsid w:val="00E0723C"/>
    <w:rsid w:val="00E118F4"/>
    <w:rsid w:val="00E11D9C"/>
    <w:rsid w:val="00E24C2B"/>
    <w:rsid w:val="00E318A7"/>
    <w:rsid w:val="00E335FA"/>
    <w:rsid w:val="00E33AA1"/>
    <w:rsid w:val="00E40FEB"/>
    <w:rsid w:val="00E459E6"/>
    <w:rsid w:val="00E46655"/>
    <w:rsid w:val="00E473C2"/>
    <w:rsid w:val="00E54B8F"/>
    <w:rsid w:val="00E562CE"/>
    <w:rsid w:val="00E603BD"/>
    <w:rsid w:val="00E60F82"/>
    <w:rsid w:val="00E61111"/>
    <w:rsid w:val="00E73A93"/>
    <w:rsid w:val="00E82080"/>
    <w:rsid w:val="00E83E10"/>
    <w:rsid w:val="00E84D2E"/>
    <w:rsid w:val="00E8636A"/>
    <w:rsid w:val="00E92F53"/>
    <w:rsid w:val="00E95B08"/>
    <w:rsid w:val="00E95F0A"/>
    <w:rsid w:val="00E96A00"/>
    <w:rsid w:val="00E96BDD"/>
    <w:rsid w:val="00E97629"/>
    <w:rsid w:val="00EA5DBD"/>
    <w:rsid w:val="00EA7917"/>
    <w:rsid w:val="00EB1CBA"/>
    <w:rsid w:val="00EB1E8B"/>
    <w:rsid w:val="00EB60BF"/>
    <w:rsid w:val="00ED28C6"/>
    <w:rsid w:val="00ED4F04"/>
    <w:rsid w:val="00ED5433"/>
    <w:rsid w:val="00ED5CFC"/>
    <w:rsid w:val="00EE4C1D"/>
    <w:rsid w:val="00EF1DE5"/>
    <w:rsid w:val="00EF38F7"/>
    <w:rsid w:val="00EF5EF3"/>
    <w:rsid w:val="00EF6D86"/>
    <w:rsid w:val="00F00A71"/>
    <w:rsid w:val="00F042C3"/>
    <w:rsid w:val="00F04E7F"/>
    <w:rsid w:val="00F053D5"/>
    <w:rsid w:val="00F06939"/>
    <w:rsid w:val="00F07D95"/>
    <w:rsid w:val="00F12A3C"/>
    <w:rsid w:val="00F21C85"/>
    <w:rsid w:val="00F235D8"/>
    <w:rsid w:val="00F36836"/>
    <w:rsid w:val="00F41E9A"/>
    <w:rsid w:val="00F430BF"/>
    <w:rsid w:val="00F55611"/>
    <w:rsid w:val="00F57C96"/>
    <w:rsid w:val="00F66F53"/>
    <w:rsid w:val="00F7553A"/>
    <w:rsid w:val="00F82A11"/>
    <w:rsid w:val="00F84E9F"/>
    <w:rsid w:val="00F86C04"/>
    <w:rsid w:val="00F90332"/>
    <w:rsid w:val="00F90A8A"/>
    <w:rsid w:val="00F913AE"/>
    <w:rsid w:val="00FA0CC3"/>
    <w:rsid w:val="00FA31FB"/>
    <w:rsid w:val="00FA5235"/>
    <w:rsid w:val="00FB16C5"/>
    <w:rsid w:val="00FC0108"/>
    <w:rsid w:val="00FC730D"/>
    <w:rsid w:val="00FD0235"/>
    <w:rsid w:val="00FD3656"/>
    <w:rsid w:val="00FD6777"/>
    <w:rsid w:val="00FE2FC6"/>
    <w:rsid w:val="00FE5154"/>
    <w:rsid w:val="00FF0A22"/>
    <w:rsid w:val="00FF0BB5"/>
    <w:rsid w:val="00FF1E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c0000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40"/>
    <w:rPr>
      <w:rFonts w:ascii="Tahoma" w:hAnsi="Tahoma"/>
      <w:sz w:val="28"/>
    </w:rPr>
  </w:style>
  <w:style w:type="paragraph" w:styleId="Heading1">
    <w:name w:val="heading 1"/>
    <w:basedOn w:val="Normal"/>
    <w:next w:val="Normal"/>
    <w:link w:val="Heading1Char"/>
    <w:uiPriority w:val="9"/>
    <w:qFormat/>
    <w:rsid w:val="00221CA7"/>
    <w:pPr>
      <w:keepNext/>
      <w:keepLines/>
      <w:spacing w:before="480" w:after="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A2118"/>
    <w:pPr>
      <w:keepNext/>
      <w:widowControl w:val="0"/>
      <w:suppressAutoHyphens/>
      <w:spacing w:before="240" w:after="60" w:line="240" w:lineRule="auto"/>
      <w:ind w:left="720"/>
      <w:outlineLvl w:val="1"/>
    </w:pPr>
    <w:rPr>
      <w:rFonts w:ascii="Cambria" w:eastAsia="Times New Roman" w:hAnsi="Cambria" w:cs="Times New Roman"/>
      <w:b/>
      <w:bCs/>
      <w:i/>
      <w:iCs/>
      <w:szCs w:val="28"/>
      <w:lang w:eastAsia="en-GB"/>
    </w:rPr>
  </w:style>
  <w:style w:type="paragraph" w:styleId="Heading3">
    <w:name w:val="heading 3"/>
    <w:basedOn w:val="Normal"/>
    <w:next w:val="Normal"/>
    <w:link w:val="Heading3Char"/>
    <w:uiPriority w:val="9"/>
    <w:semiHidden/>
    <w:unhideWhenUsed/>
    <w:qFormat/>
    <w:rsid w:val="006A2118"/>
    <w:pPr>
      <w:keepNext/>
      <w:widowControl w:val="0"/>
      <w:suppressAutoHyphens/>
      <w:spacing w:before="240" w:after="60" w:line="240" w:lineRule="auto"/>
      <w:ind w:left="1440"/>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uiPriority w:val="9"/>
    <w:semiHidden/>
    <w:unhideWhenUsed/>
    <w:qFormat/>
    <w:rsid w:val="006A2118"/>
    <w:pPr>
      <w:keepNext/>
      <w:widowControl w:val="0"/>
      <w:suppressAutoHyphens/>
      <w:spacing w:before="240" w:after="60" w:line="240" w:lineRule="auto"/>
      <w:ind w:left="2160"/>
      <w:outlineLvl w:val="3"/>
    </w:pPr>
    <w:rPr>
      <w:rFonts w:ascii="Calibri" w:eastAsia="Times New Roman" w:hAnsi="Calibri" w:cs="Times New Roman"/>
      <w:b/>
      <w:bCs/>
      <w:szCs w:val="28"/>
      <w:lang w:eastAsia="en-GB"/>
    </w:rPr>
  </w:style>
  <w:style w:type="paragraph" w:styleId="Heading5">
    <w:name w:val="heading 5"/>
    <w:basedOn w:val="Normal"/>
    <w:next w:val="Normal"/>
    <w:link w:val="Heading5Char"/>
    <w:uiPriority w:val="9"/>
    <w:semiHidden/>
    <w:unhideWhenUsed/>
    <w:qFormat/>
    <w:rsid w:val="006A2118"/>
    <w:pPr>
      <w:widowControl w:val="0"/>
      <w:suppressAutoHyphens/>
      <w:spacing w:before="240" w:after="60" w:line="240" w:lineRule="auto"/>
      <w:ind w:left="2880"/>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semiHidden/>
    <w:unhideWhenUsed/>
    <w:qFormat/>
    <w:rsid w:val="006A2118"/>
    <w:pPr>
      <w:widowControl w:val="0"/>
      <w:suppressAutoHyphens/>
      <w:spacing w:before="240" w:after="60" w:line="240" w:lineRule="auto"/>
      <w:ind w:left="3600"/>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semiHidden/>
    <w:unhideWhenUsed/>
    <w:qFormat/>
    <w:rsid w:val="006A2118"/>
    <w:pPr>
      <w:widowControl w:val="0"/>
      <w:suppressAutoHyphens/>
      <w:spacing w:before="240" w:after="60" w:line="240" w:lineRule="auto"/>
      <w:ind w:left="4320"/>
      <w:outlineLvl w:val="6"/>
    </w:pPr>
    <w:rPr>
      <w:rFonts w:ascii="Calibri" w:eastAsia="Times New Roman" w:hAnsi="Calibri" w:cs="Times New Roman"/>
      <w:sz w:val="24"/>
      <w:szCs w:val="24"/>
      <w:lang w:eastAsia="en-GB"/>
    </w:rPr>
  </w:style>
  <w:style w:type="paragraph" w:styleId="Heading8">
    <w:name w:val="heading 8"/>
    <w:basedOn w:val="Normal"/>
    <w:next w:val="Normal"/>
    <w:link w:val="Heading8Char"/>
    <w:uiPriority w:val="9"/>
    <w:semiHidden/>
    <w:unhideWhenUsed/>
    <w:qFormat/>
    <w:rsid w:val="006A2118"/>
    <w:pPr>
      <w:widowControl w:val="0"/>
      <w:suppressAutoHyphens/>
      <w:spacing w:before="240" w:after="60" w:line="240" w:lineRule="auto"/>
      <w:ind w:left="5040"/>
      <w:outlineLvl w:val="7"/>
    </w:pPr>
    <w:rPr>
      <w:rFonts w:ascii="Calibri" w:eastAsia="Times New Roman" w:hAnsi="Calibri" w:cs="Times New Roman"/>
      <w:i/>
      <w:iCs/>
      <w:sz w:val="24"/>
      <w:szCs w:val="24"/>
      <w:lang w:eastAsia="en-GB"/>
    </w:rPr>
  </w:style>
  <w:style w:type="paragraph" w:styleId="Heading9">
    <w:name w:val="heading 9"/>
    <w:basedOn w:val="Normal"/>
    <w:next w:val="Normal"/>
    <w:link w:val="Heading9Char"/>
    <w:uiPriority w:val="9"/>
    <w:semiHidden/>
    <w:unhideWhenUsed/>
    <w:qFormat/>
    <w:rsid w:val="006A2118"/>
    <w:pPr>
      <w:widowControl w:val="0"/>
      <w:suppressAutoHyphens/>
      <w:spacing w:before="240" w:after="60" w:line="240" w:lineRule="auto"/>
      <w:ind w:left="5760"/>
      <w:outlineLvl w:val="8"/>
    </w:pPr>
    <w:rPr>
      <w:rFonts w:ascii="Cambria" w:eastAsia="Times New Roman" w:hAnsi="Cambr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33A"/>
    <w:pPr>
      <w:ind w:left="720"/>
      <w:contextualSpacing/>
    </w:pPr>
  </w:style>
  <w:style w:type="paragraph" w:styleId="FootnoteText">
    <w:name w:val="footnote text"/>
    <w:aliases w:val="Footnote Text Char2,Footnote Text Char Char1,Footnote Text Char1 Char Char,Footnote Text Char Char Char Char,Footnote Text Char2 Char1 Char Char Char,Footnote Text Char1 Char1 Char1 Char Char Char"/>
    <w:basedOn w:val="Normal"/>
    <w:link w:val="FootnoteTextChar"/>
    <w:uiPriority w:val="99"/>
    <w:semiHidden/>
    <w:unhideWhenUsed/>
    <w:rsid w:val="00A3047B"/>
    <w:pPr>
      <w:spacing w:after="0" w:line="240" w:lineRule="auto"/>
    </w:pPr>
    <w:rPr>
      <w:sz w:val="20"/>
      <w:szCs w:val="20"/>
    </w:rPr>
  </w:style>
  <w:style w:type="character" w:customStyle="1" w:styleId="FootnoteTextChar">
    <w:name w:val="Footnote Text Char"/>
    <w:aliases w:val="Footnote Text Char2 Char,Footnote Text Char Char1 Char,Footnote Text Char1 Char Char Char,Footnote Text Char Char Char Char Char,Footnote Text Char2 Char1 Char Char Char Char,Footnote Text Char1 Char1 Char1 Char Char Char Char"/>
    <w:basedOn w:val="DefaultParagraphFont"/>
    <w:link w:val="FootnoteText"/>
    <w:uiPriority w:val="99"/>
    <w:semiHidden/>
    <w:rsid w:val="00A3047B"/>
    <w:rPr>
      <w:sz w:val="20"/>
      <w:szCs w:val="20"/>
    </w:rPr>
  </w:style>
  <w:style w:type="character" w:styleId="FootnoteReference">
    <w:name w:val="footnote reference"/>
    <w:basedOn w:val="DefaultParagraphFont"/>
    <w:semiHidden/>
    <w:unhideWhenUsed/>
    <w:rsid w:val="00A3047B"/>
    <w:rPr>
      <w:vertAlign w:val="superscript"/>
    </w:rPr>
  </w:style>
  <w:style w:type="table" w:styleId="TableGrid">
    <w:name w:val="Table Grid"/>
    <w:basedOn w:val="TableNormal"/>
    <w:uiPriority w:val="59"/>
    <w:rsid w:val="00A3047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3047B"/>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A3047B"/>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A3047B"/>
    <w:rPr>
      <w:rFonts w:ascii="Tahoma" w:hAnsi="Tahoma" w:cs="Tahoma"/>
      <w:sz w:val="16"/>
      <w:szCs w:val="16"/>
    </w:rPr>
  </w:style>
  <w:style w:type="paragraph" w:customStyle="1" w:styleId="VisionDocumentHeading-subheading">
    <w:name w:val="Vision Document Heading - subheading"/>
    <w:basedOn w:val="Normal"/>
    <w:rsid w:val="008455D8"/>
    <w:pPr>
      <w:suppressAutoHyphens/>
      <w:spacing w:before="320" w:after="280" w:line="240" w:lineRule="auto"/>
      <w:outlineLvl w:val="0"/>
    </w:pPr>
    <w:rPr>
      <w:rFonts w:ascii="Arial" w:eastAsia="Times New Roman" w:hAnsi="Arial" w:cs="Arial"/>
      <w:b/>
      <w:bCs/>
      <w:color w:val="99CCFF"/>
      <w:kern w:val="1"/>
      <w:sz w:val="48"/>
      <w:szCs w:val="48"/>
      <w:lang w:eastAsia="ar-SA"/>
    </w:rPr>
  </w:style>
  <w:style w:type="paragraph" w:customStyle="1" w:styleId="visionDocumentHeading-Date">
    <w:name w:val="vision Document Heading - Date"/>
    <w:basedOn w:val="Normal"/>
    <w:rsid w:val="008455D8"/>
    <w:pPr>
      <w:suppressAutoHyphens/>
      <w:spacing w:before="320" w:after="280" w:line="240" w:lineRule="auto"/>
      <w:outlineLvl w:val="0"/>
    </w:pPr>
    <w:rPr>
      <w:rFonts w:ascii="Arial" w:eastAsia="Times New Roman" w:hAnsi="Arial" w:cs="Arial"/>
      <w:b/>
      <w:bCs/>
      <w:color w:val="000066"/>
      <w:kern w:val="1"/>
      <w:sz w:val="48"/>
      <w:szCs w:val="48"/>
      <w:lang w:eastAsia="ar-SA"/>
    </w:rPr>
  </w:style>
  <w:style w:type="character" w:customStyle="1" w:styleId="VisionNormaltext">
    <w:name w:val="Vision Normal text"/>
    <w:rsid w:val="00CD71EB"/>
    <w:rPr>
      <w:rFonts w:ascii="Arial" w:hAnsi="Arial" w:cs="Arial"/>
      <w:color w:val="000066"/>
      <w:sz w:val="28"/>
    </w:rPr>
  </w:style>
  <w:style w:type="character" w:customStyle="1" w:styleId="Visiontobeeditted">
    <w:name w:val="Vision to be editted"/>
    <w:rsid w:val="00CD71EB"/>
    <w:rPr>
      <w:rFonts w:ascii="Arial" w:hAnsi="Arial" w:cs="Arial"/>
      <w:b/>
      <w:bCs/>
      <w:color w:val="000066"/>
      <w:sz w:val="28"/>
    </w:rPr>
  </w:style>
  <w:style w:type="character" w:styleId="Hyperlink">
    <w:name w:val="Hyperlink"/>
    <w:basedOn w:val="DefaultParagraphFont"/>
    <w:uiPriority w:val="99"/>
    <w:unhideWhenUsed/>
    <w:rsid w:val="006A44F5"/>
    <w:rPr>
      <w:color w:val="0000FF" w:themeColor="hyperlink"/>
      <w:u w:val="single"/>
    </w:rPr>
  </w:style>
  <w:style w:type="paragraph" w:styleId="Header">
    <w:name w:val="header"/>
    <w:basedOn w:val="Normal"/>
    <w:link w:val="HeaderChar"/>
    <w:uiPriority w:val="99"/>
    <w:unhideWhenUsed/>
    <w:rsid w:val="00F042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2C3"/>
  </w:style>
  <w:style w:type="paragraph" w:styleId="Footer">
    <w:name w:val="footer"/>
    <w:basedOn w:val="Normal"/>
    <w:link w:val="FooterChar"/>
    <w:uiPriority w:val="99"/>
    <w:unhideWhenUsed/>
    <w:rsid w:val="00F042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2C3"/>
  </w:style>
  <w:style w:type="paragraph" w:styleId="EndnoteText">
    <w:name w:val="endnote text"/>
    <w:basedOn w:val="Normal"/>
    <w:link w:val="EndnoteTextChar"/>
    <w:uiPriority w:val="99"/>
    <w:semiHidden/>
    <w:unhideWhenUsed/>
    <w:rsid w:val="003153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53F8"/>
    <w:rPr>
      <w:sz w:val="20"/>
      <w:szCs w:val="20"/>
    </w:rPr>
  </w:style>
  <w:style w:type="character" w:styleId="EndnoteReference">
    <w:name w:val="endnote reference"/>
    <w:basedOn w:val="DefaultParagraphFont"/>
    <w:uiPriority w:val="99"/>
    <w:semiHidden/>
    <w:unhideWhenUsed/>
    <w:rsid w:val="003153F8"/>
    <w:rPr>
      <w:vertAlign w:val="superscript"/>
    </w:rPr>
  </w:style>
  <w:style w:type="character" w:customStyle="1" w:styleId="Heading1Char">
    <w:name w:val="Heading 1 Char"/>
    <w:basedOn w:val="DefaultParagraphFont"/>
    <w:link w:val="Heading1"/>
    <w:uiPriority w:val="9"/>
    <w:rsid w:val="00221CA7"/>
    <w:rPr>
      <w:rFonts w:ascii="Tahoma" w:eastAsiaTheme="majorEastAsia" w:hAnsi="Tahoma" w:cstheme="majorBidi"/>
      <w:b/>
      <w:bCs/>
      <w:color w:val="000000" w:themeColor="text1"/>
      <w:sz w:val="36"/>
      <w:szCs w:val="28"/>
    </w:rPr>
  </w:style>
  <w:style w:type="paragraph" w:styleId="ListBullet2">
    <w:name w:val="List Bullet 2"/>
    <w:basedOn w:val="ListBullet"/>
    <w:uiPriority w:val="99"/>
    <w:rsid w:val="002B7805"/>
    <w:pPr>
      <w:numPr>
        <w:numId w:val="0"/>
      </w:numPr>
      <w:tabs>
        <w:tab w:val="num" w:pos="720"/>
      </w:tabs>
      <w:spacing w:before="120" w:after="120" w:line="480" w:lineRule="auto"/>
      <w:ind w:left="714" w:hanging="363"/>
      <w:contextualSpacing w:val="0"/>
    </w:pPr>
    <w:rPr>
      <w:rFonts w:ascii="Arial" w:eastAsia="Times New Roman" w:hAnsi="Arial" w:cs="Times New Roman"/>
      <w:szCs w:val="24"/>
      <w:lang w:val="en-US"/>
    </w:rPr>
  </w:style>
  <w:style w:type="paragraph" w:styleId="ListBullet">
    <w:name w:val="List Bullet"/>
    <w:basedOn w:val="Normal"/>
    <w:uiPriority w:val="99"/>
    <w:semiHidden/>
    <w:unhideWhenUsed/>
    <w:rsid w:val="002B7805"/>
    <w:pPr>
      <w:numPr>
        <w:numId w:val="2"/>
      </w:numPr>
      <w:contextualSpacing/>
    </w:pPr>
  </w:style>
  <w:style w:type="paragraph" w:styleId="NoSpacing">
    <w:name w:val="No Spacing"/>
    <w:uiPriority w:val="99"/>
    <w:qFormat/>
    <w:rsid w:val="005B5C83"/>
    <w:pPr>
      <w:spacing w:after="0" w:line="240" w:lineRule="auto"/>
    </w:pPr>
    <w:rPr>
      <w:rFonts w:ascii="Calibri" w:eastAsia="Calibri" w:hAnsi="Calibri" w:cs="Times New Roman"/>
    </w:rPr>
  </w:style>
  <w:style w:type="paragraph" w:customStyle="1" w:styleId="Body1">
    <w:name w:val="Body 1"/>
    <w:rsid w:val="006A3B68"/>
    <w:pPr>
      <w:spacing w:after="0" w:line="240" w:lineRule="auto"/>
      <w:outlineLvl w:val="0"/>
    </w:pPr>
    <w:rPr>
      <w:rFonts w:ascii="Helvetica" w:eastAsia="Arial Unicode MS" w:hAnsi="Helvetica" w:cs="Times New Roman"/>
      <w:color w:val="000000"/>
      <w:sz w:val="24"/>
      <w:szCs w:val="20"/>
      <w:u w:color="000000"/>
      <w:lang w:eastAsia="en-GB"/>
    </w:rPr>
  </w:style>
  <w:style w:type="character" w:customStyle="1" w:styleId="Heading2Char">
    <w:name w:val="Heading 2 Char"/>
    <w:basedOn w:val="DefaultParagraphFont"/>
    <w:link w:val="Heading2"/>
    <w:uiPriority w:val="9"/>
    <w:rsid w:val="006A2118"/>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
    <w:semiHidden/>
    <w:rsid w:val="006A2118"/>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uiPriority w:val="9"/>
    <w:semiHidden/>
    <w:rsid w:val="006A2118"/>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6A2118"/>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uiPriority w:val="9"/>
    <w:semiHidden/>
    <w:rsid w:val="006A2118"/>
    <w:rPr>
      <w:rFonts w:ascii="Calibri" w:eastAsia="Times New Roman" w:hAnsi="Calibri" w:cs="Times New Roman"/>
      <w:b/>
      <w:bCs/>
      <w:lang w:eastAsia="en-GB"/>
    </w:rPr>
  </w:style>
  <w:style w:type="character" w:customStyle="1" w:styleId="Heading7Char">
    <w:name w:val="Heading 7 Char"/>
    <w:basedOn w:val="DefaultParagraphFont"/>
    <w:link w:val="Heading7"/>
    <w:uiPriority w:val="9"/>
    <w:semiHidden/>
    <w:rsid w:val="006A2118"/>
    <w:rPr>
      <w:rFonts w:ascii="Calibri" w:eastAsia="Times New Roman" w:hAnsi="Calibri" w:cs="Times New Roman"/>
      <w:sz w:val="24"/>
      <w:szCs w:val="24"/>
      <w:lang w:eastAsia="en-GB"/>
    </w:rPr>
  </w:style>
  <w:style w:type="character" w:customStyle="1" w:styleId="Heading8Char">
    <w:name w:val="Heading 8 Char"/>
    <w:basedOn w:val="DefaultParagraphFont"/>
    <w:link w:val="Heading8"/>
    <w:uiPriority w:val="9"/>
    <w:semiHidden/>
    <w:rsid w:val="006A2118"/>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uiPriority w:val="9"/>
    <w:semiHidden/>
    <w:rsid w:val="006A2118"/>
    <w:rPr>
      <w:rFonts w:ascii="Cambria" w:eastAsia="Times New Roman" w:hAnsi="Cambria" w:cs="Times New Roman"/>
      <w:lang w:eastAsia="en-GB"/>
    </w:rPr>
  </w:style>
  <w:style w:type="paragraph" w:customStyle="1" w:styleId="intro">
    <w:name w:val="intro"/>
    <w:basedOn w:val="Normal"/>
    <w:rsid w:val="00CE77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85092"/>
    <w:pPr>
      <w:widowControl w:val="0"/>
      <w:suppressAutoHyphens/>
      <w:spacing w:after="0"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543108"/>
    <w:pPr>
      <w:spacing w:line="240" w:lineRule="auto"/>
    </w:pPr>
    <w:rPr>
      <w:b/>
      <w:bCs/>
      <w:color w:val="4F81BD" w:themeColor="accent1"/>
      <w:sz w:val="18"/>
      <w:szCs w:val="18"/>
    </w:rPr>
  </w:style>
  <w:style w:type="character" w:styleId="Strong">
    <w:name w:val="Strong"/>
    <w:basedOn w:val="DefaultParagraphFont"/>
    <w:uiPriority w:val="22"/>
    <w:qFormat/>
    <w:rsid w:val="00DD0A96"/>
    <w:rPr>
      <w:b/>
      <w:bCs/>
    </w:rPr>
  </w:style>
  <w:style w:type="paragraph" w:styleId="TOCHeading">
    <w:name w:val="TOC Heading"/>
    <w:basedOn w:val="Heading1"/>
    <w:next w:val="Normal"/>
    <w:uiPriority w:val="39"/>
    <w:semiHidden/>
    <w:unhideWhenUsed/>
    <w:qFormat/>
    <w:rsid w:val="001E773B"/>
    <w:pPr>
      <w:outlineLvl w:val="9"/>
    </w:pPr>
    <w:rPr>
      <w:lang w:val="en-US"/>
    </w:rPr>
  </w:style>
  <w:style w:type="paragraph" w:styleId="TOC1">
    <w:name w:val="toc 1"/>
    <w:basedOn w:val="Normal"/>
    <w:next w:val="Normal"/>
    <w:autoRedefine/>
    <w:uiPriority w:val="39"/>
    <w:unhideWhenUsed/>
    <w:rsid w:val="001E773B"/>
    <w:pPr>
      <w:spacing w:after="100"/>
    </w:pPr>
  </w:style>
  <w:style w:type="paragraph" w:styleId="Title">
    <w:name w:val="Title"/>
    <w:basedOn w:val="Normal"/>
    <w:next w:val="Normal"/>
    <w:link w:val="TitleChar"/>
    <w:uiPriority w:val="10"/>
    <w:qFormat/>
    <w:rsid w:val="001E77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773B"/>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64437B"/>
    <w:rPr>
      <w:sz w:val="16"/>
      <w:szCs w:val="16"/>
    </w:rPr>
  </w:style>
  <w:style w:type="paragraph" w:styleId="CommentText">
    <w:name w:val="annotation text"/>
    <w:basedOn w:val="Normal"/>
    <w:link w:val="CommentTextChar"/>
    <w:uiPriority w:val="99"/>
    <w:semiHidden/>
    <w:unhideWhenUsed/>
    <w:rsid w:val="0064437B"/>
    <w:pPr>
      <w:spacing w:line="240" w:lineRule="auto"/>
    </w:pPr>
    <w:rPr>
      <w:sz w:val="20"/>
      <w:szCs w:val="20"/>
    </w:rPr>
  </w:style>
  <w:style w:type="character" w:customStyle="1" w:styleId="CommentTextChar">
    <w:name w:val="Comment Text Char"/>
    <w:basedOn w:val="DefaultParagraphFont"/>
    <w:link w:val="CommentText"/>
    <w:uiPriority w:val="99"/>
    <w:semiHidden/>
    <w:rsid w:val="0064437B"/>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64437B"/>
    <w:rPr>
      <w:b/>
      <w:bCs/>
    </w:rPr>
  </w:style>
  <w:style w:type="character" w:customStyle="1" w:styleId="CommentSubjectChar">
    <w:name w:val="Comment Subject Char"/>
    <w:basedOn w:val="CommentTextChar"/>
    <w:link w:val="CommentSubject"/>
    <w:uiPriority w:val="99"/>
    <w:semiHidden/>
    <w:rsid w:val="0064437B"/>
    <w:rPr>
      <w:b/>
      <w:bCs/>
    </w:rPr>
  </w:style>
  <w:style w:type="paragraph" w:customStyle="1" w:styleId="text">
    <w:name w:val="text"/>
    <w:basedOn w:val="Normal"/>
    <w:rsid w:val="00E473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473C2"/>
  </w:style>
  <w:style w:type="character" w:styleId="FollowedHyperlink">
    <w:name w:val="FollowedHyperlink"/>
    <w:basedOn w:val="DefaultParagraphFont"/>
    <w:uiPriority w:val="99"/>
    <w:semiHidden/>
    <w:unhideWhenUsed/>
    <w:rsid w:val="00AA16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856366">
      <w:bodyDiv w:val="1"/>
      <w:marLeft w:val="0"/>
      <w:marRight w:val="0"/>
      <w:marTop w:val="0"/>
      <w:marBottom w:val="0"/>
      <w:divBdr>
        <w:top w:val="none" w:sz="0" w:space="0" w:color="auto"/>
        <w:left w:val="none" w:sz="0" w:space="0" w:color="auto"/>
        <w:bottom w:val="none" w:sz="0" w:space="0" w:color="auto"/>
        <w:right w:val="none" w:sz="0" w:space="0" w:color="auto"/>
      </w:divBdr>
    </w:div>
    <w:div w:id="399408516">
      <w:bodyDiv w:val="1"/>
      <w:marLeft w:val="0"/>
      <w:marRight w:val="0"/>
      <w:marTop w:val="0"/>
      <w:marBottom w:val="0"/>
      <w:divBdr>
        <w:top w:val="none" w:sz="0" w:space="0" w:color="auto"/>
        <w:left w:val="none" w:sz="0" w:space="0" w:color="auto"/>
        <w:bottom w:val="none" w:sz="0" w:space="0" w:color="auto"/>
        <w:right w:val="none" w:sz="0" w:space="0" w:color="auto"/>
      </w:divBdr>
    </w:div>
    <w:div w:id="437145984">
      <w:bodyDiv w:val="1"/>
      <w:marLeft w:val="0"/>
      <w:marRight w:val="0"/>
      <w:marTop w:val="0"/>
      <w:marBottom w:val="0"/>
      <w:divBdr>
        <w:top w:val="none" w:sz="0" w:space="0" w:color="auto"/>
        <w:left w:val="none" w:sz="0" w:space="0" w:color="auto"/>
        <w:bottom w:val="none" w:sz="0" w:space="0" w:color="auto"/>
        <w:right w:val="none" w:sz="0" w:space="0" w:color="auto"/>
      </w:divBdr>
    </w:div>
    <w:div w:id="632104970">
      <w:bodyDiv w:val="1"/>
      <w:marLeft w:val="0"/>
      <w:marRight w:val="0"/>
      <w:marTop w:val="0"/>
      <w:marBottom w:val="0"/>
      <w:divBdr>
        <w:top w:val="none" w:sz="0" w:space="0" w:color="auto"/>
        <w:left w:val="none" w:sz="0" w:space="0" w:color="auto"/>
        <w:bottom w:val="none" w:sz="0" w:space="0" w:color="auto"/>
        <w:right w:val="none" w:sz="0" w:space="0" w:color="auto"/>
      </w:divBdr>
    </w:div>
    <w:div w:id="683017718">
      <w:bodyDiv w:val="1"/>
      <w:marLeft w:val="0"/>
      <w:marRight w:val="0"/>
      <w:marTop w:val="0"/>
      <w:marBottom w:val="0"/>
      <w:divBdr>
        <w:top w:val="none" w:sz="0" w:space="0" w:color="auto"/>
        <w:left w:val="none" w:sz="0" w:space="0" w:color="auto"/>
        <w:bottom w:val="none" w:sz="0" w:space="0" w:color="auto"/>
        <w:right w:val="none" w:sz="0" w:space="0" w:color="auto"/>
      </w:divBdr>
    </w:div>
    <w:div w:id="710767105">
      <w:bodyDiv w:val="1"/>
      <w:marLeft w:val="0"/>
      <w:marRight w:val="0"/>
      <w:marTop w:val="0"/>
      <w:marBottom w:val="0"/>
      <w:divBdr>
        <w:top w:val="none" w:sz="0" w:space="0" w:color="auto"/>
        <w:left w:val="none" w:sz="0" w:space="0" w:color="auto"/>
        <w:bottom w:val="none" w:sz="0" w:space="0" w:color="auto"/>
        <w:right w:val="none" w:sz="0" w:space="0" w:color="auto"/>
      </w:divBdr>
    </w:div>
    <w:div w:id="860778476">
      <w:bodyDiv w:val="1"/>
      <w:marLeft w:val="0"/>
      <w:marRight w:val="0"/>
      <w:marTop w:val="0"/>
      <w:marBottom w:val="0"/>
      <w:divBdr>
        <w:top w:val="none" w:sz="0" w:space="0" w:color="auto"/>
        <w:left w:val="none" w:sz="0" w:space="0" w:color="auto"/>
        <w:bottom w:val="none" w:sz="0" w:space="0" w:color="auto"/>
        <w:right w:val="none" w:sz="0" w:space="0" w:color="auto"/>
      </w:divBdr>
    </w:div>
    <w:div w:id="1172374638">
      <w:bodyDiv w:val="1"/>
      <w:marLeft w:val="0"/>
      <w:marRight w:val="0"/>
      <w:marTop w:val="0"/>
      <w:marBottom w:val="0"/>
      <w:divBdr>
        <w:top w:val="none" w:sz="0" w:space="0" w:color="auto"/>
        <w:left w:val="none" w:sz="0" w:space="0" w:color="auto"/>
        <w:bottom w:val="none" w:sz="0" w:space="0" w:color="auto"/>
        <w:right w:val="none" w:sz="0" w:space="0" w:color="auto"/>
      </w:divBdr>
    </w:div>
    <w:div w:id="1270429805">
      <w:bodyDiv w:val="1"/>
      <w:marLeft w:val="0"/>
      <w:marRight w:val="0"/>
      <w:marTop w:val="0"/>
      <w:marBottom w:val="0"/>
      <w:divBdr>
        <w:top w:val="none" w:sz="0" w:space="0" w:color="auto"/>
        <w:left w:val="none" w:sz="0" w:space="0" w:color="auto"/>
        <w:bottom w:val="none" w:sz="0" w:space="0" w:color="auto"/>
        <w:right w:val="none" w:sz="0" w:space="0" w:color="auto"/>
      </w:divBdr>
    </w:div>
    <w:div w:id="1276521127">
      <w:bodyDiv w:val="1"/>
      <w:marLeft w:val="0"/>
      <w:marRight w:val="0"/>
      <w:marTop w:val="0"/>
      <w:marBottom w:val="0"/>
      <w:divBdr>
        <w:top w:val="none" w:sz="0" w:space="0" w:color="auto"/>
        <w:left w:val="none" w:sz="0" w:space="0" w:color="auto"/>
        <w:bottom w:val="none" w:sz="0" w:space="0" w:color="auto"/>
        <w:right w:val="none" w:sz="0" w:space="0" w:color="auto"/>
      </w:divBdr>
    </w:div>
    <w:div w:id="1364018839">
      <w:bodyDiv w:val="1"/>
      <w:marLeft w:val="0"/>
      <w:marRight w:val="0"/>
      <w:marTop w:val="0"/>
      <w:marBottom w:val="0"/>
      <w:divBdr>
        <w:top w:val="none" w:sz="0" w:space="0" w:color="auto"/>
        <w:left w:val="none" w:sz="0" w:space="0" w:color="auto"/>
        <w:bottom w:val="none" w:sz="0" w:space="0" w:color="auto"/>
        <w:right w:val="none" w:sz="0" w:space="0" w:color="auto"/>
      </w:divBdr>
    </w:div>
    <w:div w:id="1524437101">
      <w:bodyDiv w:val="1"/>
      <w:marLeft w:val="0"/>
      <w:marRight w:val="0"/>
      <w:marTop w:val="0"/>
      <w:marBottom w:val="0"/>
      <w:divBdr>
        <w:top w:val="none" w:sz="0" w:space="0" w:color="auto"/>
        <w:left w:val="none" w:sz="0" w:space="0" w:color="auto"/>
        <w:bottom w:val="none" w:sz="0" w:space="0" w:color="auto"/>
        <w:right w:val="none" w:sz="0" w:space="0" w:color="auto"/>
      </w:divBdr>
    </w:div>
    <w:div w:id="1577134315">
      <w:bodyDiv w:val="1"/>
      <w:marLeft w:val="0"/>
      <w:marRight w:val="0"/>
      <w:marTop w:val="0"/>
      <w:marBottom w:val="0"/>
      <w:divBdr>
        <w:top w:val="none" w:sz="0" w:space="0" w:color="auto"/>
        <w:left w:val="none" w:sz="0" w:space="0" w:color="auto"/>
        <w:bottom w:val="none" w:sz="0" w:space="0" w:color="auto"/>
        <w:right w:val="none" w:sz="0" w:space="0" w:color="auto"/>
      </w:divBdr>
    </w:div>
    <w:div w:id="1652563828">
      <w:bodyDiv w:val="1"/>
      <w:marLeft w:val="0"/>
      <w:marRight w:val="0"/>
      <w:marTop w:val="0"/>
      <w:marBottom w:val="0"/>
      <w:divBdr>
        <w:top w:val="none" w:sz="0" w:space="0" w:color="auto"/>
        <w:left w:val="none" w:sz="0" w:space="0" w:color="auto"/>
        <w:bottom w:val="none" w:sz="0" w:space="0" w:color="auto"/>
        <w:right w:val="none" w:sz="0" w:space="0" w:color="auto"/>
      </w:divBdr>
    </w:div>
    <w:div w:id="1679504026">
      <w:bodyDiv w:val="1"/>
      <w:marLeft w:val="0"/>
      <w:marRight w:val="0"/>
      <w:marTop w:val="0"/>
      <w:marBottom w:val="0"/>
      <w:divBdr>
        <w:top w:val="none" w:sz="0" w:space="0" w:color="auto"/>
        <w:left w:val="none" w:sz="0" w:space="0" w:color="auto"/>
        <w:bottom w:val="none" w:sz="0" w:space="0" w:color="auto"/>
        <w:right w:val="none" w:sz="0" w:space="0" w:color="auto"/>
      </w:divBdr>
    </w:div>
    <w:div w:id="1770929035">
      <w:bodyDiv w:val="1"/>
      <w:marLeft w:val="0"/>
      <w:marRight w:val="0"/>
      <w:marTop w:val="0"/>
      <w:marBottom w:val="0"/>
      <w:divBdr>
        <w:top w:val="none" w:sz="0" w:space="0" w:color="auto"/>
        <w:left w:val="none" w:sz="0" w:space="0" w:color="auto"/>
        <w:bottom w:val="none" w:sz="0" w:space="0" w:color="auto"/>
        <w:right w:val="none" w:sz="0" w:space="0" w:color="auto"/>
      </w:divBdr>
      <w:divsChild>
        <w:div w:id="1256935679">
          <w:marLeft w:val="547"/>
          <w:marRight w:val="0"/>
          <w:marTop w:val="134"/>
          <w:marBottom w:val="0"/>
          <w:divBdr>
            <w:top w:val="none" w:sz="0" w:space="0" w:color="auto"/>
            <w:left w:val="none" w:sz="0" w:space="0" w:color="auto"/>
            <w:bottom w:val="none" w:sz="0" w:space="0" w:color="auto"/>
            <w:right w:val="none" w:sz="0" w:space="0" w:color="auto"/>
          </w:divBdr>
        </w:div>
      </w:divsChild>
    </w:div>
    <w:div w:id="1827553986">
      <w:bodyDiv w:val="1"/>
      <w:marLeft w:val="0"/>
      <w:marRight w:val="0"/>
      <w:marTop w:val="0"/>
      <w:marBottom w:val="0"/>
      <w:divBdr>
        <w:top w:val="none" w:sz="0" w:space="0" w:color="auto"/>
        <w:left w:val="none" w:sz="0" w:space="0" w:color="auto"/>
        <w:bottom w:val="none" w:sz="0" w:space="0" w:color="auto"/>
        <w:right w:val="none" w:sz="0" w:space="0" w:color="auto"/>
      </w:divBdr>
    </w:div>
    <w:div w:id="1869757419">
      <w:bodyDiv w:val="1"/>
      <w:marLeft w:val="0"/>
      <w:marRight w:val="0"/>
      <w:marTop w:val="0"/>
      <w:marBottom w:val="0"/>
      <w:divBdr>
        <w:top w:val="none" w:sz="0" w:space="0" w:color="auto"/>
        <w:left w:val="none" w:sz="0" w:space="0" w:color="auto"/>
        <w:bottom w:val="none" w:sz="0" w:space="0" w:color="auto"/>
        <w:right w:val="none" w:sz="0" w:space="0" w:color="auto"/>
      </w:divBdr>
      <w:divsChild>
        <w:div w:id="629550146">
          <w:marLeft w:val="547"/>
          <w:marRight w:val="0"/>
          <w:marTop w:val="134"/>
          <w:marBottom w:val="0"/>
          <w:divBdr>
            <w:top w:val="none" w:sz="0" w:space="0" w:color="auto"/>
            <w:left w:val="none" w:sz="0" w:space="0" w:color="auto"/>
            <w:bottom w:val="none" w:sz="0" w:space="0" w:color="auto"/>
            <w:right w:val="none" w:sz="0" w:space="0" w:color="auto"/>
          </w:divBdr>
        </w:div>
      </w:divsChild>
    </w:div>
    <w:div w:id="1887450836">
      <w:bodyDiv w:val="1"/>
      <w:marLeft w:val="0"/>
      <w:marRight w:val="0"/>
      <w:marTop w:val="0"/>
      <w:marBottom w:val="0"/>
      <w:divBdr>
        <w:top w:val="none" w:sz="0" w:space="0" w:color="auto"/>
        <w:left w:val="none" w:sz="0" w:space="0" w:color="auto"/>
        <w:bottom w:val="none" w:sz="0" w:space="0" w:color="auto"/>
        <w:right w:val="none" w:sz="0" w:space="0" w:color="auto"/>
      </w:divBdr>
    </w:div>
    <w:div w:id="20347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file:///C:\Users\user1\AppData\Local\Temp\www.londonbrokeragenetwork.com\"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mertonchamber.co.u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dmin.ADMIN\Downloads\Business%20Plan%20Merton%20CIL%202015-18%20v6%20(1).docx" TargetMode="External"/><Relationship Id="rId17" Type="http://schemas.openxmlformats.org/officeDocument/2006/relationships/image" Target="media/image3.em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www.youtube.com/watch?v=jiRR-ZWTMyo&amp;t" TargetMode="External"/><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ADMIN\Downloads\Business%20Plan%20Merton%20CIL%202015-18%20v6%20(1).docx" TargetMode="External"/><Relationship Id="rId24" Type="http://schemas.openxmlformats.org/officeDocument/2006/relationships/hyperlink" Target="file:///C:\Users\user1\AppData\Local\Temp\www.disabilityrightsuk.org" TargetMode="External"/><Relationship Id="rId32" Type="http://schemas.openxmlformats.org/officeDocument/2006/relationships/hyperlink" Target="file:///C:\Users\user1\AppData\Local\Temp\www.cpag.org.uk" TargetMode="External"/><Relationship Id="rId37" Type="http://schemas.openxmlformats.org/officeDocument/2006/relationships/image" Target="media/image16.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ELcQ-XxydEU" TargetMode="External"/><Relationship Id="rId23" Type="http://schemas.openxmlformats.org/officeDocument/2006/relationships/image" Target="media/image8.png"/><Relationship Id="rId28" Type="http://schemas.openxmlformats.org/officeDocument/2006/relationships/hyperlink" Target="https://www.inclusionlondon.org.uk" TargetMode="External"/><Relationship Id="rId36" Type="http://schemas.openxmlformats.org/officeDocument/2006/relationships/image" Target="media/image15.emf"/><Relationship Id="rId10" Type="http://schemas.openxmlformats.org/officeDocument/2006/relationships/hyperlink" Target="file:///C:\Users\Admin.ADMIN\Downloads\Business%20Plan%20Merton%20CIL%202015-18%20v6%20(1).docx" TargetMode="External"/><Relationship Id="rId19" Type="http://schemas.openxmlformats.org/officeDocument/2006/relationships/image" Target="media/image5.jpeg"/><Relationship Id="rId31"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yperlink" Target="file:///C:\Users\Admin.ADMIN\Downloads\Business%20Plan%20Merton%20CIL%202015-18%20v6%20(1).docx" TargetMode="External"/><Relationship Id="rId14" Type="http://schemas.openxmlformats.org/officeDocument/2006/relationships/hyperlink" Target="https://www.youtube.com/watch?v=i82ZDRquec4" TargetMode="External"/><Relationship Id="rId22" Type="http://schemas.openxmlformats.org/officeDocument/2006/relationships/hyperlink" Target="file:///C:\Users\user1\AppData\Local\Temp\www.adviceuk.org.uk" TargetMode="External"/><Relationship Id="rId27" Type="http://schemas.openxmlformats.org/officeDocument/2006/relationships/image" Target="media/image10.jpeg"/><Relationship Id="rId30" Type="http://schemas.openxmlformats.org/officeDocument/2006/relationships/hyperlink" Target="file:///C:\Users\user1\AppData\Local\Temp\www.mandbf.org" TargetMode="External"/><Relationship Id="rId35" Type="http://schemas.openxmlformats.org/officeDocument/2006/relationships/image" Target="media/image14.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erton.gov.uk/health-social-care/publichealth/jsna.htm" TargetMode="External"/><Relationship Id="rId2" Type="http://schemas.openxmlformats.org/officeDocument/2006/relationships/hyperlink" Target="http://www.mertoncil.org.uk/assets/documents/making-it-stop-tackling-hate-3" TargetMode="External"/><Relationship Id="rId1" Type="http://schemas.openxmlformats.org/officeDocument/2006/relationships/hyperlink" Target="http://www.equalityhumanrights.com/commission-urges-action-boost-number-disabled-people-politics" TargetMode="External"/><Relationship Id="rId4" Type="http://schemas.openxmlformats.org/officeDocument/2006/relationships/hyperlink" Target="http://www.merton.gov.uk/council/performance/residentssurve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3F038-624D-468B-9026-1B60CAA0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12604</Words>
  <Characters>71847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Lyla</cp:lastModifiedBy>
  <cp:revision>2</cp:revision>
  <cp:lastPrinted>2017-02-27T12:29:00Z</cp:lastPrinted>
  <dcterms:created xsi:type="dcterms:W3CDTF">2018-02-09T12:00:00Z</dcterms:created>
  <dcterms:modified xsi:type="dcterms:W3CDTF">2018-02-09T12:00:00Z</dcterms:modified>
</cp:coreProperties>
</file>